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994"/>
        <w:gridCol w:w="2403"/>
        <w:gridCol w:w="2552"/>
        <w:gridCol w:w="2410"/>
        <w:gridCol w:w="2693"/>
        <w:gridCol w:w="2268"/>
        <w:gridCol w:w="2068"/>
      </w:tblGrid>
      <w:tr w:rsidR="00705E0A" w14:paraId="331DDA44" w14:textId="77777777" w:rsidTr="008D666A">
        <w:tc>
          <w:tcPr>
            <w:tcW w:w="994" w:type="dxa"/>
          </w:tcPr>
          <w:p w14:paraId="29E4C972" w14:textId="709D1D6E" w:rsidR="00705E0A" w:rsidRDefault="00705E0A"/>
        </w:tc>
        <w:tc>
          <w:tcPr>
            <w:tcW w:w="2403" w:type="dxa"/>
          </w:tcPr>
          <w:p w14:paraId="4910E558" w14:textId="0F024D36" w:rsidR="00705E0A" w:rsidRDefault="00705E0A">
            <w:r>
              <w:t>AU 1</w:t>
            </w:r>
          </w:p>
        </w:tc>
        <w:tc>
          <w:tcPr>
            <w:tcW w:w="2552" w:type="dxa"/>
          </w:tcPr>
          <w:p w14:paraId="2DDD35BC" w14:textId="4D1D3D9F" w:rsidR="00705E0A" w:rsidRDefault="00705E0A">
            <w:r>
              <w:t>AU 2</w:t>
            </w:r>
          </w:p>
        </w:tc>
        <w:tc>
          <w:tcPr>
            <w:tcW w:w="2410" w:type="dxa"/>
          </w:tcPr>
          <w:p w14:paraId="283B2D06" w14:textId="40EF0D47" w:rsidR="00705E0A" w:rsidRDefault="00705E0A">
            <w:r>
              <w:t>SPR 1</w:t>
            </w:r>
          </w:p>
        </w:tc>
        <w:tc>
          <w:tcPr>
            <w:tcW w:w="2693" w:type="dxa"/>
          </w:tcPr>
          <w:p w14:paraId="013B00AC" w14:textId="1FF99C64" w:rsidR="00705E0A" w:rsidRDefault="00705E0A">
            <w:r>
              <w:t>SPR 2</w:t>
            </w:r>
          </w:p>
        </w:tc>
        <w:tc>
          <w:tcPr>
            <w:tcW w:w="2268" w:type="dxa"/>
          </w:tcPr>
          <w:p w14:paraId="4F957085" w14:textId="1446F738" w:rsidR="00705E0A" w:rsidRDefault="00705E0A">
            <w:r>
              <w:t>SUM 1</w:t>
            </w:r>
          </w:p>
        </w:tc>
        <w:tc>
          <w:tcPr>
            <w:tcW w:w="2068" w:type="dxa"/>
          </w:tcPr>
          <w:p w14:paraId="330A7456" w14:textId="0F82E9AE" w:rsidR="00705E0A" w:rsidRDefault="00705E0A">
            <w:r>
              <w:t>SUM 2</w:t>
            </w:r>
          </w:p>
        </w:tc>
      </w:tr>
      <w:tr w:rsidR="00705E0A" w14:paraId="669E7321" w14:textId="77777777" w:rsidTr="008D666A">
        <w:tc>
          <w:tcPr>
            <w:tcW w:w="994" w:type="dxa"/>
          </w:tcPr>
          <w:p w14:paraId="24B20909" w14:textId="165E2E8C" w:rsidR="00705E0A" w:rsidRDefault="00705E0A">
            <w:r>
              <w:t>English – R and W</w:t>
            </w:r>
          </w:p>
        </w:tc>
        <w:tc>
          <w:tcPr>
            <w:tcW w:w="2403" w:type="dxa"/>
          </w:tcPr>
          <w:p w14:paraId="0397F204" w14:textId="59C6B45C" w:rsidR="007D4E2B" w:rsidRPr="00462323" w:rsidRDefault="007D4E2B">
            <w:r w:rsidRPr="00462323">
              <w:t xml:space="preserve">Recount </w:t>
            </w:r>
          </w:p>
          <w:p w14:paraId="1F105EAC" w14:textId="265E1D54" w:rsidR="00705E0A" w:rsidRPr="00462323" w:rsidRDefault="004345FB">
            <w:r w:rsidRPr="00462323">
              <w:t>Instructions</w:t>
            </w:r>
          </w:p>
          <w:p w14:paraId="7D9268ED" w14:textId="48C99517" w:rsidR="00BE0C0A" w:rsidRPr="00462323" w:rsidRDefault="00BE0C0A">
            <w:r w:rsidRPr="00462323">
              <w:t>Setting description</w:t>
            </w:r>
          </w:p>
          <w:p w14:paraId="75EC977C" w14:textId="51E72637" w:rsidR="00290669" w:rsidRPr="00462323" w:rsidRDefault="00290669">
            <w:r w:rsidRPr="00462323">
              <w:t>Character description</w:t>
            </w:r>
          </w:p>
          <w:p w14:paraId="313C8254" w14:textId="77777777" w:rsidR="004345FB" w:rsidRPr="00462323" w:rsidRDefault="004345FB">
            <w:r w:rsidRPr="00462323">
              <w:t>Story</w:t>
            </w:r>
          </w:p>
          <w:p w14:paraId="656A152A" w14:textId="77777777" w:rsidR="00F3642F" w:rsidRPr="00462323" w:rsidRDefault="004345FB">
            <w:r w:rsidRPr="00462323">
              <w:t>Poe</w:t>
            </w:r>
            <w:r w:rsidR="00BE0C0A" w:rsidRPr="00462323">
              <w:t>try</w:t>
            </w:r>
          </w:p>
          <w:p w14:paraId="73726328" w14:textId="7577E43F" w:rsidR="002E5ADC" w:rsidRPr="00462323" w:rsidRDefault="002E5ADC">
            <w:r w:rsidRPr="00462323">
              <w:t>Non – chronological report</w:t>
            </w:r>
          </w:p>
          <w:p w14:paraId="5D115FD5" w14:textId="20E39B92" w:rsidR="00370980" w:rsidRPr="00462323" w:rsidRDefault="002E5ADC" w:rsidP="002E5ADC">
            <w:r w:rsidRPr="00462323">
              <w:t xml:space="preserve">Text </w:t>
            </w:r>
            <w:r w:rsidR="00370980" w:rsidRPr="00462323">
              <w:t>- Egyptians</w:t>
            </w:r>
          </w:p>
        </w:tc>
        <w:tc>
          <w:tcPr>
            <w:tcW w:w="2552" w:type="dxa"/>
          </w:tcPr>
          <w:p w14:paraId="01CA513E" w14:textId="77777777" w:rsidR="00BE0C0A" w:rsidRPr="00462323" w:rsidRDefault="00370980">
            <w:r w:rsidRPr="00462323">
              <w:t>Diary</w:t>
            </w:r>
          </w:p>
          <w:p w14:paraId="4A7A9B3A" w14:textId="77777777" w:rsidR="00370980" w:rsidRPr="00462323" w:rsidRDefault="00370980">
            <w:r w:rsidRPr="00462323">
              <w:t>News Report</w:t>
            </w:r>
          </w:p>
          <w:p w14:paraId="2FB7653B" w14:textId="77777777" w:rsidR="00370980" w:rsidRPr="00462323" w:rsidRDefault="00370980">
            <w:r w:rsidRPr="00462323">
              <w:t>Letter</w:t>
            </w:r>
          </w:p>
          <w:p w14:paraId="6B1DE29E" w14:textId="77777777" w:rsidR="00370980" w:rsidRPr="00462323" w:rsidRDefault="00370980">
            <w:r w:rsidRPr="00462323">
              <w:t>Explanation text</w:t>
            </w:r>
          </w:p>
          <w:p w14:paraId="3166D16A" w14:textId="77777777" w:rsidR="00370980" w:rsidRPr="00462323" w:rsidRDefault="00370980"/>
          <w:p w14:paraId="6B6B1561" w14:textId="75EC8CAC" w:rsidR="00370980" w:rsidRPr="00462323" w:rsidRDefault="00370980">
            <w:r w:rsidRPr="00462323">
              <w:t>Text – The Tear Thief</w:t>
            </w:r>
            <w:r w:rsidR="002E5ADC" w:rsidRPr="00462323">
              <w:t xml:space="preserve"> – Carol Ann Duffy</w:t>
            </w:r>
          </w:p>
        </w:tc>
        <w:tc>
          <w:tcPr>
            <w:tcW w:w="2410" w:type="dxa"/>
          </w:tcPr>
          <w:p w14:paraId="6B04C1A5" w14:textId="77777777" w:rsidR="002027D2" w:rsidRPr="00462323" w:rsidRDefault="002027D2" w:rsidP="002027D2">
            <w:r w:rsidRPr="00462323">
              <w:t>Descriptive passages</w:t>
            </w:r>
          </w:p>
          <w:p w14:paraId="3085BF18" w14:textId="77777777" w:rsidR="002027D2" w:rsidRPr="00462323" w:rsidRDefault="002027D2" w:rsidP="002027D2">
            <w:r w:rsidRPr="00462323">
              <w:t>How to guides</w:t>
            </w:r>
          </w:p>
          <w:p w14:paraId="1600C1C8" w14:textId="77777777" w:rsidR="002027D2" w:rsidRPr="00462323" w:rsidRDefault="002027D2" w:rsidP="002027D2">
            <w:r w:rsidRPr="00462323">
              <w:t>Letters</w:t>
            </w:r>
          </w:p>
          <w:p w14:paraId="3616C2C4" w14:textId="77777777" w:rsidR="002027D2" w:rsidRPr="00462323" w:rsidRDefault="002027D2" w:rsidP="002027D2">
            <w:r w:rsidRPr="00462323">
              <w:t>Discussions</w:t>
            </w:r>
          </w:p>
          <w:p w14:paraId="223A9A05" w14:textId="77777777" w:rsidR="002027D2" w:rsidRPr="00462323" w:rsidRDefault="002027D2" w:rsidP="002027D2">
            <w:r w:rsidRPr="00462323">
              <w:t>Non-chronological reports</w:t>
            </w:r>
          </w:p>
          <w:p w14:paraId="13E3F8DC" w14:textId="77777777" w:rsidR="002E5ADC" w:rsidRPr="00462323" w:rsidRDefault="002E5ADC"/>
          <w:p w14:paraId="7E9645BE" w14:textId="0E31A2B4" w:rsidR="002E5ADC" w:rsidRPr="00462323" w:rsidRDefault="002027D2">
            <w:r w:rsidRPr="00462323">
              <w:t>Text – Cinderella of the Nile – Beverley Nai</w:t>
            </w:r>
            <w:r w:rsidR="00206C89" w:rsidRPr="00462323">
              <w:t>doo</w:t>
            </w:r>
          </w:p>
        </w:tc>
        <w:tc>
          <w:tcPr>
            <w:tcW w:w="2693" w:type="dxa"/>
          </w:tcPr>
          <w:p w14:paraId="57E19FD0" w14:textId="77777777" w:rsidR="002027D2" w:rsidRPr="00462323" w:rsidRDefault="002027D2" w:rsidP="002027D2">
            <w:r w:rsidRPr="00462323">
              <w:t>Descriptive poems</w:t>
            </w:r>
          </w:p>
          <w:p w14:paraId="05BCD66B" w14:textId="77777777" w:rsidR="002027D2" w:rsidRPr="00462323" w:rsidRDefault="002027D2" w:rsidP="002027D2">
            <w:r w:rsidRPr="00462323">
              <w:t>Postcards</w:t>
            </w:r>
          </w:p>
          <w:p w14:paraId="387A70E8" w14:textId="77777777" w:rsidR="002027D2" w:rsidRPr="00462323" w:rsidRDefault="002027D2" w:rsidP="002027D2">
            <w:r w:rsidRPr="00462323">
              <w:t>Dialogue</w:t>
            </w:r>
          </w:p>
          <w:p w14:paraId="4C4A4A4C" w14:textId="77777777" w:rsidR="002027D2" w:rsidRPr="00462323" w:rsidRDefault="002027D2" w:rsidP="002027D2">
            <w:r w:rsidRPr="00462323">
              <w:t>Setting descriptions as letters</w:t>
            </w:r>
          </w:p>
          <w:p w14:paraId="59113387" w14:textId="77777777" w:rsidR="002027D2" w:rsidRPr="00462323" w:rsidRDefault="002027D2" w:rsidP="002027D2">
            <w:r w:rsidRPr="00462323">
              <w:t>Retellings</w:t>
            </w:r>
          </w:p>
          <w:p w14:paraId="6FFEF517" w14:textId="77777777" w:rsidR="002E5ADC" w:rsidRPr="00462323" w:rsidRDefault="002E5ADC" w:rsidP="002E5ADC"/>
          <w:p w14:paraId="65FE8248" w14:textId="6E765AE1" w:rsidR="00BE0C0A" w:rsidRPr="00462323" w:rsidRDefault="002027D2" w:rsidP="002E5ADC">
            <w:r w:rsidRPr="00462323">
              <w:t>Winter’s Child – Angela McAllistair</w:t>
            </w:r>
          </w:p>
        </w:tc>
        <w:tc>
          <w:tcPr>
            <w:tcW w:w="2268" w:type="dxa"/>
          </w:tcPr>
          <w:p w14:paraId="20A1DF43" w14:textId="77777777" w:rsidR="002E5ADC" w:rsidRPr="00462323" w:rsidRDefault="002E5ADC">
            <w:r w:rsidRPr="00462323">
              <w:t>Lost posters</w:t>
            </w:r>
          </w:p>
          <w:p w14:paraId="22FFFC18" w14:textId="77777777" w:rsidR="002E5ADC" w:rsidRPr="00462323" w:rsidRDefault="002E5ADC">
            <w:r w:rsidRPr="00462323">
              <w:t>Dialogue</w:t>
            </w:r>
          </w:p>
          <w:p w14:paraId="355C3ACB" w14:textId="77777777" w:rsidR="002E5ADC" w:rsidRPr="00462323" w:rsidRDefault="002E5ADC">
            <w:r w:rsidRPr="00462323">
              <w:t>Setting and character descriptions</w:t>
            </w:r>
          </w:p>
          <w:p w14:paraId="1F9D814E" w14:textId="77777777" w:rsidR="002E5ADC" w:rsidRPr="00462323" w:rsidRDefault="002E5ADC">
            <w:r w:rsidRPr="00462323">
              <w:t>Ledger entries Instructions</w:t>
            </w:r>
          </w:p>
          <w:p w14:paraId="154EBDDB" w14:textId="77777777" w:rsidR="00BE0C0A" w:rsidRPr="00462323" w:rsidRDefault="002E5ADC">
            <w:r w:rsidRPr="00462323">
              <w:t>Letters of warning</w:t>
            </w:r>
          </w:p>
          <w:p w14:paraId="1C745826" w14:textId="77777777" w:rsidR="002E5ADC" w:rsidRPr="00462323" w:rsidRDefault="002E5ADC"/>
          <w:p w14:paraId="6FD8F286" w14:textId="7E5AE4F9" w:rsidR="002E5ADC" w:rsidRPr="00462323" w:rsidRDefault="002E5ADC">
            <w:r w:rsidRPr="00462323">
              <w:t>Text – How to live forever- Colin Thompson</w:t>
            </w:r>
          </w:p>
        </w:tc>
        <w:tc>
          <w:tcPr>
            <w:tcW w:w="2068" w:type="dxa"/>
          </w:tcPr>
          <w:p w14:paraId="70269C4E" w14:textId="77777777" w:rsidR="00BE0C0A" w:rsidRDefault="002E5ADC">
            <w:r>
              <w:t>Warning posters, warning announcements, alternative endings, performance poetry, letters of apology</w:t>
            </w:r>
          </w:p>
          <w:p w14:paraId="0F379D28" w14:textId="77777777" w:rsidR="002E5ADC" w:rsidRDefault="002E5ADC"/>
          <w:p w14:paraId="70DCEDDF" w14:textId="0C5CF786" w:rsidR="002E5ADC" w:rsidRDefault="002E5ADC">
            <w:r>
              <w:t>Text – Jim, A Cautionary Tale – Hilaire Belloc</w:t>
            </w:r>
          </w:p>
        </w:tc>
      </w:tr>
      <w:tr w:rsidR="00370980" w14:paraId="1F2BB961" w14:textId="77777777" w:rsidTr="008D666A">
        <w:tc>
          <w:tcPr>
            <w:tcW w:w="994" w:type="dxa"/>
          </w:tcPr>
          <w:p w14:paraId="209652CC" w14:textId="2B37D804" w:rsidR="00370980" w:rsidRDefault="00370980" w:rsidP="00370980">
            <w:r>
              <w:t>SPAG (see appendix 2)</w:t>
            </w:r>
          </w:p>
        </w:tc>
        <w:tc>
          <w:tcPr>
            <w:tcW w:w="2403" w:type="dxa"/>
          </w:tcPr>
          <w:p w14:paraId="2C6804B5" w14:textId="77777777" w:rsidR="00370980" w:rsidRPr="00462323" w:rsidRDefault="00370980" w:rsidP="00370980">
            <w:r w:rsidRPr="00462323">
              <w:t>What makes a sentence</w:t>
            </w:r>
          </w:p>
          <w:p w14:paraId="699B714D" w14:textId="3C588EB8" w:rsidR="00370980" w:rsidRPr="00462323" w:rsidRDefault="00370980" w:rsidP="00370980">
            <w:r w:rsidRPr="00462323">
              <w:t>Compound words</w:t>
            </w:r>
          </w:p>
          <w:p w14:paraId="108C67F2" w14:textId="2A8C7619" w:rsidR="00370980" w:rsidRPr="00462323" w:rsidRDefault="00370980" w:rsidP="00370980">
            <w:r w:rsidRPr="00462323">
              <w:t>Expanded noun phrases</w:t>
            </w:r>
          </w:p>
          <w:p w14:paraId="18B87125" w14:textId="0AC9E240" w:rsidR="00370980" w:rsidRPr="00462323" w:rsidRDefault="00370980" w:rsidP="00370980">
            <w:r w:rsidRPr="00462323">
              <w:t>Adjectives</w:t>
            </w:r>
          </w:p>
          <w:p w14:paraId="19DDA691" w14:textId="621C58F4" w:rsidR="00370980" w:rsidRPr="00462323" w:rsidRDefault="00370980" w:rsidP="00370980">
            <w:r w:rsidRPr="00462323">
              <w:t>Coordinating conjunctions</w:t>
            </w:r>
          </w:p>
          <w:p w14:paraId="45F3F721" w14:textId="6B1E645F" w:rsidR="00370980" w:rsidRPr="00462323" w:rsidRDefault="00370980" w:rsidP="00370980">
            <w:r w:rsidRPr="00462323">
              <w:t>4 sentence types</w:t>
            </w:r>
          </w:p>
          <w:p w14:paraId="138148EF" w14:textId="5CB2B656" w:rsidR="00370980" w:rsidRPr="00462323" w:rsidRDefault="00370980" w:rsidP="00370980">
            <w:r w:rsidRPr="00462323">
              <w:t>dge, g/ge (gem/large)</w:t>
            </w:r>
          </w:p>
          <w:p w14:paraId="489F40DE" w14:textId="015C0DA6" w:rsidR="00370980" w:rsidRPr="00462323" w:rsidRDefault="00370980" w:rsidP="00370980">
            <w:r w:rsidRPr="00462323">
              <w:t>c before e,i and y (icy, city)</w:t>
            </w:r>
          </w:p>
          <w:p w14:paraId="44E44D71" w14:textId="621241FD" w:rsidR="00370980" w:rsidRPr="00462323" w:rsidRDefault="00370980" w:rsidP="00370980">
            <w:r w:rsidRPr="00462323">
              <w:t>kn/gn (know, gnaw)</w:t>
            </w:r>
          </w:p>
          <w:p w14:paraId="7F62B178" w14:textId="31560900" w:rsidR="00370980" w:rsidRPr="00462323" w:rsidRDefault="00370980" w:rsidP="00370980">
            <w:r w:rsidRPr="00462323">
              <w:t>wr (write, wrap)</w:t>
            </w:r>
          </w:p>
          <w:p w14:paraId="0B0C826A" w14:textId="77777777" w:rsidR="00370980" w:rsidRPr="00462323" w:rsidRDefault="00370980" w:rsidP="00370980">
            <w:r w:rsidRPr="00462323">
              <w:t>Y making different sounds e.g. silly, fly, Egypt, myth, pyramid,mystery</w:t>
            </w:r>
          </w:p>
          <w:p w14:paraId="41F310C9" w14:textId="27BDA8EB" w:rsidR="00370980" w:rsidRPr="00462323" w:rsidRDefault="00370980" w:rsidP="00370980"/>
        </w:tc>
        <w:tc>
          <w:tcPr>
            <w:tcW w:w="2552" w:type="dxa"/>
          </w:tcPr>
          <w:p w14:paraId="24F58C60" w14:textId="77777777" w:rsidR="00370980" w:rsidRPr="00462323" w:rsidRDefault="00370980" w:rsidP="00370980">
            <w:r w:rsidRPr="00462323">
              <w:t>Homophones</w:t>
            </w:r>
          </w:p>
          <w:p w14:paraId="651B33E9" w14:textId="6A2D8616" w:rsidR="00370980" w:rsidRPr="00462323" w:rsidRDefault="00370980" w:rsidP="00370980">
            <w:r w:rsidRPr="00462323">
              <w:t>Adjective, verb, adverb, noun</w:t>
            </w:r>
          </w:p>
          <w:p w14:paraId="4C25822B" w14:textId="64AD5E37" w:rsidR="00370980" w:rsidRPr="00462323" w:rsidRDefault="00370980" w:rsidP="00370980">
            <w:r w:rsidRPr="00462323">
              <w:t>Simile and metaphor – figurative language</w:t>
            </w:r>
          </w:p>
          <w:p w14:paraId="0A780654" w14:textId="43862983" w:rsidR="00370980" w:rsidRPr="00462323" w:rsidRDefault="00370980" w:rsidP="00370980">
            <w:r w:rsidRPr="00462323">
              <w:t>4 sentence types</w:t>
            </w:r>
          </w:p>
          <w:p w14:paraId="1678A6F3" w14:textId="77777777" w:rsidR="00370980" w:rsidRPr="00462323" w:rsidRDefault="00370980" w:rsidP="00370980">
            <w:r w:rsidRPr="00462323">
              <w:t>Double consonants where there is a short vowel sound followed by single consonant when adding suffix e.g. forgetting</w:t>
            </w:r>
          </w:p>
          <w:p w14:paraId="1F876466" w14:textId="316DC9CF" w:rsidR="00370980" w:rsidRPr="00462323" w:rsidRDefault="00370980" w:rsidP="00370980">
            <w:r w:rsidRPr="00462323">
              <w:t>Changing the y to and I before adding ed</w:t>
            </w:r>
          </w:p>
          <w:p w14:paraId="2DA96FE0" w14:textId="77777777" w:rsidR="00370980" w:rsidRPr="00462323" w:rsidRDefault="00370980" w:rsidP="00370980">
            <w:r w:rsidRPr="00462323">
              <w:t>The consonant letter is not doubled if the syllable is unstressed e,g. gardener, limiting,</w:t>
            </w:r>
          </w:p>
          <w:p w14:paraId="3EB1501A" w14:textId="77777777" w:rsidR="00370980" w:rsidRPr="00462323" w:rsidRDefault="00370980" w:rsidP="00370980">
            <w:r w:rsidRPr="00462323">
              <w:t>le (table, apple)</w:t>
            </w:r>
          </w:p>
          <w:p w14:paraId="335ADA60" w14:textId="77777777" w:rsidR="00370980" w:rsidRPr="00462323" w:rsidRDefault="00370980" w:rsidP="00370980">
            <w:r w:rsidRPr="00462323">
              <w:t>el (tunnel, camel)</w:t>
            </w:r>
          </w:p>
          <w:p w14:paraId="3F78620D" w14:textId="77777777" w:rsidR="00370980" w:rsidRPr="00462323" w:rsidRDefault="00370980" w:rsidP="00370980">
            <w:r w:rsidRPr="00462323">
              <w:t>a (want, watch)</w:t>
            </w:r>
          </w:p>
          <w:p w14:paraId="189EFE88" w14:textId="517A6AE8" w:rsidR="00370980" w:rsidRPr="00462323" w:rsidRDefault="00370980" w:rsidP="00370980">
            <w:r w:rsidRPr="00462323">
              <w:t>ment, –ness, –ful , –less and –ly</w:t>
            </w:r>
          </w:p>
        </w:tc>
        <w:tc>
          <w:tcPr>
            <w:tcW w:w="2410" w:type="dxa"/>
          </w:tcPr>
          <w:p w14:paraId="1FD9BF30" w14:textId="77777777" w:rsidR="00370980" w:rsidRPr="00462323" w:rsidRDefault="00370980" w:rsidP="00370980">
            <w:r w:rsidRPr="00462323">
              <w:t>ou (double, trouble, country) and recap le</w:t>
            </w:r>
          </w:p>
          <w:p w14:paraId="7F885B9E" w14:textId="77777777" w:rsidR="00370980" w:rsidRPr="00462323" w:rsidRDefault="00370980" w:rsidP="00370980">
            <w:r w:rsidRPr="00462323">
              <w:t>Prefix – dis, mis and in</w:t>
            </w:r>
          </w:p>
          <w:p w14:paraId="2D2FABAB" w14:textId="77777777" w:rsidR="00370980" w:rsidRPr="00462323" w:rsidRDefault="00370980" w:rsidP="00370980">
            <w:r w:rsidRPr="00462323">
              <w:t>e.g. disappear, mislead, incorrect</w:t>
            </w:r>
          </w:p>
          <w:p w14:paraId="18D98EEC" w14:textId="77777777" w:rsidR="00370980" w:rsidRPr="00462323" w:rsidRDefault="00370980" w:rsidP="00370980">
            <w:r w:rsidRPr="00462323">
              <w:t>I before L e.g. illegible, illegal</w:t>
            </w:r>
          </w:p>
          <w:p w14:paraId="6D4CB85E" w14:textId="77777777" w:rsidR="00370980" w:rsidRPr="00462323" w:rsidRDefault="00370980" w:rsidP="00370980">
            <w:r w:rsidRPr="00462323">
              <w:t>Before a root word starting with m or p, in– becomes im– e.g. impossible, impatient</w:t>
            </w:r>
          </w:p>
          <w:p w14:paraId="3349D6AD" w14:textId="77777777" w:rsidR="00370980" w:rsidRPr="00462323" w:rsidRDefault="00370980" w:rsidP="00370980">
            <w:r w:rsidRPr="00462323">
              <w:t>Before a root word starting with r, in– becomes ir e.g irregular, irresponsible</w:t>
            </w:r>
          </w:p>
          <w:p w14:paraId="32BD6D4F" w14:textId="3F30C44F" w:rsidR="00370980" w:rsidRDefault="00370980" w:rsidP="00370980">
            <w:r w:rsidRPr="00462323">
              <w:t xml:space="preserve">re– means ‘again’ or ‘back’. re–: redo, refresh, return, reappear, redecorate </w:t>
            </w:r>
          </w:p>
          <w:p w14:paraId="74B650A4" w14:textId="34CC0A4C" w:rsidR="00462323" w:rsidRDefault="00462323" w:rsidP="00370980">
            <w:r>
              <w:t>Coordinating and subordinating conjunctions</w:t>
            </w:r>
          </w:p>
          <w:p w14:paraId="1565A06F" w14:textId="1162D2BA" w:rsidR="00462323" w:rsidRPr="00462323" w:rsidRDefault="00462323" w:rsidP="00370980">
            <w:r>
              <w:t>Paragraphs and using headings/subheadings</w:t>
            </w:r>
          </w:p>
          <w:p w14:paraId="24D7BD19" w14:textId="6796FF22" w:rsidR="00370980" w:rsidRPr="00462323" w:rsidRDefault="00370980" w:rsidP="00370980"/>
        </w:tc>
        <w:tc>
          <w:tcPr>
            <w:tcW w:w="2693" w:type="dxa"/>
          </w:tcPr>
          <w:p w14:paraId="28174DF6" w14:textId="77777777" w:rsidR="00370980" w:rsidRPr="00462323" w:rsidRDefault="00370980" w:rsidP="00370980">
            <w:r w:rsidRPr="00462323">
              <w:t>sub– means ‘under’. sub–: subdivide, subheading, submarine, submerge inter– means ‘between’ or ‘among’. inter–: interact, intercity, international, interrelated (inter + related) super– means ‘above’. super–: supermarket, superman, superstar anti– means ‘against’. anti–: antiseptic, anticlockwise, antisocial auto– means ‘self’ or ‘own’. auto–: autobiography, autograph</w:t>
            </w:r>
          </w:p>
          <w:p w14:paraId="037E25E7" w14:textId="6701E9F1" w:rsidR="00370980" w:rsidRPr="00462323" w:rsidRDefault="00370980" w:rsidP="00370980"/>
        </w:tc>
        <w:tc>
          <w:tcPr>
            <w:tcW w:w="2268" w:type="dxa"/>
          </w:tcPr>
          <w:p w14:paraId="1980BCC7" w14:textId="21169D2D" w:rsidR="00370980" w:rsidRPr="00462323" w:rsidRDefault="00370980" w:rsidP="00370980">
            <w:r w:rsidRPr="00462323">
              <w:t>The suffix –ation is added to verbs to form nouns. The rules already learnt still apply. information, adoration, sensation, preparation, admiration</w:t>
            </w:r>
          </w:p>
        </w:tc>
        <w:tc>
          <w:tcPr>
            <w:tcW w:w="2068" w:type="dxa"/>
          </w:tcPr>
          <w:p w14:paraId="7AD6D80F" w14:textId="5E28DF79" w:rsidR="00370980" w:rsidRDefault="00370980" w:rsidP="00370980">
            <w:r>
              <w:t>Recap and fill gaps</w:t>
            </w:r>
          </w:p>
        </w:tc>
      </w:tr>
      <w:tr w:rsidR="00370980" w14:paraId="174C0A0E" w14:textId="77777777" w:rsidTr="008D666A">
        <w:tc>
          <w:tcPr>
            <w:tcW w:w="994" w:type="dxa"/>
          </w:tcPr>
          <w:p w14:paraId="65F68D71" w14:textId="20D51905" w:rsidR="00370980" w:rsidRDefault="00370980" w:rsidP="00370980">
            <w:r>
              <w:t>Maths</w:t>
            </w:r>
          </w:p>
        </w:tc>
        <w:tc>
          <w:tcPr>
            <w:tcW w:w="4955" w:type="dxa"/>
            <w:gridSpan w:val="2"/>
          </w:tcPr>
          <w:p w14:paraId="1A734CBE" w14:textId="77777777" w:rsidR="00370980" w:rsidRPr="00462323" w:rsidRDefault="00370980" w:rsidP="00370980">
            <w:r w:rsidRPr="00462323">
              <w:t>Place Value</w:t>
            </w:r>
          </w:p>
          <w:p w14:paraId="265FFC75" w14:textId="77777777" w:rsidR="00370980" w:rsidRPr="00462323" w:rsidRDefault="00370980" w:rsidP="00370980">
            <w:r w:rsidRPr="00462323">
              <w:lastRenderedPageBreak/>
              <w:t>Addition and Subtraction</w:t>
            </w:r>
          </w:p>
          <w:p w14:paraId="6F85F533" w14:textId="43CC9003" w:rsidR="00370980" w:rsidRPr="00462323" w:rsidRDefault="00370980" w:rsidP="00370980">
            <w:r w:rsidRPr="00462323">
              <w:t>Measurement – YR 4 only</w:t>
            </w:r>
          </w:p>
          <w:p w14:paraId="1801FC37" w14:textId="537367C9" w:rsidR="00370980" w:rsidRPr="00462323" w:rsidRDefault="00370980" w:rsidP="00370980">
            <w:r w:rsidRPr="00462323">
              <w:t>Multiplication and Division Unit A</w:t>
            </w:r>
          </w:p>
        </w:tc>
        <w:tc>
          <w:tcPr>
            <w:tcW w:w="5103" w:type="dxa"/>
            <w:gridSpan w:val="2"/>
          </w:tcPr>
          <w:p w14:paraId="731383A8" w14:textId="77777777" w:rsidR="00370980" w:rsidRPr="00462323" w:rsidRDefault="00370980" w:rsidP="00370980">
            <w:r w:rsidRPr="00462323">
              <w:lastRenderedPageBreak/>
              <w:t>Multiplication and Division Unit B</w:t>
            </w:r>
          </w:p>
          <w:p w14:paraId="0841A5E2" w14:textId="77777777" w:rsidR="00370980" w:rsidRPr="00462323" w:rsidRDefault="00370980" w:rsidP="00370980">
            <w:r w:rsidRPr="00462323">
              <w:lastRenderedPageBreak/>
              <w:t>Length and Perimeter</w:t>
            </w:r>
          </w:p>
          <w:p w14:paraId="14BEF327" w14:textId="77777777" w:rsidR="00370980" w:rsidRPr="00462323" w:rsidRDefault="00370980" w:rsidP="00370980">
            <w:r w:rsidRPr="00462323">
              <w:t>Fractions</w:t>
            </w:r>
          </w:p>
          <w:p w14:paraId="65DA01EC" w14:textId="77777777" w:rsidR="00370980" w:rsidRPr="00462323" w:rsidRDefault="00370980" w:rsidP="00370980">
            <w:r w:rsidRPr="00462323">
              <w:t>Mass and Capacity – Yr 3 only</w:t>
            </w:r>
          </w:p>
          <w:p w14:paraId="5F7A741B" w14:textId="77777777" w:rsidR="00370980" w:rsidRPr="00462323" w:rsidRDefault="00370980" w:rsidP="00370980">
            <w:r w:rsidRPr="00462323">
              <w:t>Decimals – Yr 4 only</w:t>
            </w:r>
          </w:p>
          <w:p w14:paraId="0CE723CC" w14:textId="27110D73" w:rsidR="00370980" w:rsidRPr="00462323" w:rsidRDefault="00370980" w:rsidP="00370980"/>
        </w:tc>
        <w:tc>
          <w:tcPr>
            <w:tcW w:w="4336" w:type="dxa"/>
            <w:gridSpan w:val="2"/>
          </w:tcPr>
          <w:p w14:paraId="3458DF33" w14:textId="77777777" w:rsidR="00370980" w:rsidRPr="00462323" w:rsidRDefault="00370980" w:rsidP="00370980">
            <w:r w:rsidRPr="00462323">
              <w:lastRenderedPageBreak/>
              <w:t>Fractions</w:t>
            </w:r>
          </w:p>
          <w:p w14:paraId="5648FB6D" w14:textId="77777777" w:rsidR="00370980" w:rsidRPr="00462323" w:rsidRDefault="00370980" w:rsidP="00370980">
            <w:r w:rsidRPr="00462323">
              <w:lastRenderedPageBreak/>
              <w:t>Decimals</w:t>
            </w:r>
          </w:p>
          <w:p w14:paraId="2E51A3D6" w14:textId="77777777" w:rsidR="00370980" w:rsidRPr="00462323" w:rsidRDefault="00370980" w:rsidP="00370980">
            <w:r w:rsidRPr="00462323">
              <w:t>Money</w:t>
            </w:r>
          </w:p>
          <w:p w14:paraId="2AFD151F" w14:textId="77777777" w:rsidR="00370980" w:rsidRPr="00462323" w:rsidRDefault="00370980" w:rsidP="00370980">
            <w:r w:rsidRPr="00462323">
              <w:t>Time</w:t>
            </w:r>
          </w:p>
          <w:p w14:paraId="230AB4DB" w14:textId="77777777" w:rsidR="00370980" w:rsidRPr="00462323" w:rsidRDefault="00370980" w:rsidP="00370980">
            <w:r w:rsidRPr="00462323">
              <w:t>Shape</w:t>
            </w:r>
          </w:p>
          <w:p w14:paraId="55786828" w14:textId="77777777" w:rsidR="00370980" w:rsidRPr="00462323" w:rsidRDefault="00370980" w:rsidP="00370980">
            <w:r w:rsidRPr="00462323">
              <w:t>Statistics</w:t>
            </w:r>
          </w:p>
          <w:p w14:paraId="4873A349" w14:textId="12BABCD5" w:rsidR="00370980" w:rsidRPr="00462323" w:rsidRDefault="00370980" w:rsidP="00370980">
            <w:r w:rsidRPr="00462323">
              <w:t>Position and direction – Yr 4 only</w:t>
            </w:r>
          </w:p>
        </w:tc>
      </w:tr>
      <w:tr w:rsidR="00370980" w14:paraId="71D6D7C7" w14:textId="77777777" w:rsidTr="008D666A">
        <w:tc>
          <w:tcPr>
            <w:tcW w:w="994" w:type="dxa"/>
          </w:tcPr>
          <w:p w14:paraId="1A850E71" w14:textId="1800EC1A" w:rsidR="00370980" w:rsidRDefault="00370980" w:rsidP="00370980">
            <w:r>
              <w:lastRenderedPageBreak/>
              <w:t>Science (see appendix A)</w:t>
            </w:r>
          </w:p>
        </w:tc>
        <w:tc>
          <w:tcPr>
            <w:tcW w:w="2403" w:type="dxa"/>
          </w:tcPr>
          <w:p w14:paraId="7D87CB55" w14:textId="581DF8B3" w:rsidR="00370980" w:rsidRPr="00462323" w:rsidRDefault="00370980" w:rsidP="00370980">
            <w:r w:rsidRPr="00462323">
              <w:t>Movement and Nutrition – muscles and skeleton</w:t>
            </w:r>
          </w:p>
        </w:tc>
        <w:tc>
          <w:tcPr>
            <w:tcW w:w="2552" w:type="dxa"/>
          </w:tcPr>
          <w:p w14:paraId="303CBDD0" w14:textId="5EC4D83E" w:rsidR="00370980" w:rsidRPr="00462323" w:rsidRDefault="00370980" w:rsidP="00370980">
            <w:r w:rsidRPr="00462323">
              <w:t>Rocks and Soils (Link to Geog in Sum2)</w:t>
            </w:r>
          </w:p>
          <w:p w14:paraId="643A0ABB" w14:textId="606425D0" w:rsidR="00370980" w:rsidRPr="00462323" w:rsidRDefault="00370980" w:rsidP="00370980"/>
        </w:tc>
        <w:tc>
          <w:tcPr>
            <w:tcW w:w="2410" w:type="dxa"/>
          </w:tcPr>
          <w:p w14:paraId="40A8B34A" w14:textId="77777777" w:rsidR="00370980" w:rsidRPr="00462323" w:rsidRDefault="00370980" w:rsidP="00370980">
            <w:r w:rsidRPr="00462323">
              <w:t>Forces and Magnets</w:t>
            </w:r>
          </w:p>
          <w:p w14:paraId="5D906441" w14:textId="60358D6F" w:rsidR="00370980" w:rsidRPr="00462323" w:rsidRDefault="00370980" w:rsidP="00370980"/>
        </w:tc>
        <w:tc>
          <w:tcPr>
            <w:tcW w:w="2693" w:type="dxa"/>
          </w:tcPr>
          <w:p w14:paraId="4013B56E" w14:textId="77777777" w:rsidR="00370980" w:rsidRPr="00462323" w:rsidRDefault="00370980" w:rsidP="00370980">
            <w:r w:rsidRPr="00462323">
              <w:t>Light and Shadows</w:t>
            </w:r>
          </w:p>
          <w:p w14:paraId="0762EC81" w14:textId="017FCF78" w:rsidR="00370980" w:rsidRPr="00462323" w:rsidRDefault="00370980" w:rsidP="00370980"/>
        </w:tc>
        <w:tc>
          <w:tcPr>
            <w:tcW w:w="2268" w:type="dxa"/>
          </w:tcPr>
          <w:p w14:paraId="059127DD" w14:textId="77777777" w:rsidR="00370980" w:rsidRPr="00462323" w:rsidRDefault="00370980" w:rsidP="00370980">
            <w:r w:rsidRPr="00462323">
              <w:t>Plant Reproduction</w:t>
            </w:r>
          </w:p>
          <w:p w14:paraId="7917D100" w14:textId="1F46D08A" w:rsidR="00370980" w:rsidRPr="00462323" w:rsidRDefault="00370980" w:rsidP="00370980"/>
        </w:tc>
        <w:tc>
          <w:tcPr>
            <w:tcW w:w="2068" w:type="dxa"/>
          </w:tcPr>
          <w:p w14:paraId="21B9D96C" w14:textId="00AA0E41" w:rsidR="00370980" w:rsidRDefault="00370980" w:rsidP="00370980">
            <w:r>
              <w:t>Making Connections</w:t>
            </w:r>
          </w:p>
        </w:tc>
      </w:tr>
      <w:tr w:rsidR="00370980" w14:paraId="7231A6C0" w14:textId="77777777" w:rsidTr="008D666A">
        <w:tc>
          <w:tcPr>
            <w:tcW w:w="994" w:type="dxa"/>
          </w:tcPr>
          <w:p w14:paraId="1802C7F5" w14:textId="7F7A278C" w:rsidR="00370980" w:rsidRDefault="00370980" w:rsidP="00370980">
            <w:r>
              <w:t>Geography</w:t>
            </w:r>
          </w:p>
        </w:tc>
        <w:tc>
          <w:tcPr>
            <w:tcW w:w="2403" w:type="dxa"/>
          </w:tcPr>
          <w:p w14:paraId="3DBDB063" w14:textId="77777777" w:rsidR="00370980" w:rsidRPr="00462323" w:rsidRDefault="00370980" w:rsidP="00370980"/>
        </w:tc>
        <w:tc>
          <w:tcPr>
            <w:tcW w:w="2552" w:type="dxa"/>
          </w:tcPr>
          <w:p w14:paraId="05D6E519" w14:textId="08355307" w:rsidR="00370980" w:rsidRPr="00462323" w:rsidRDefault="00370980" w:rsidP="00370980">
            <w:r w:rsidRPr="00462323">
              <w:t>What are rivers and how are they used?</w:t>
            </w:r>
          </w:p>
          <w:p w14:paraId="31248A27" w14:textId="410832C6" w:rsidR="00370980" w:rsidRPr="00462323" w:rsidRDefault="00370980" w:rsidP="00370980"/>
        </w:tc>
        <w:tc>
          <w:tcPr>
            <w:tcW w:w="2410" w:type="dxa"/>
          </w:tcPr>
          <w:p w14:paraId="61D4B8E2" w14:textId="77777777" w:rsidR="00370980" w:rsidRPr="00462323" w:rsidRDefault="00370980" w:rsidP="00370980"/>
        </w:tc>
        <w:tc>
          <w:tcPr>
            <w:tcW w:w="2693" w:type="dxa"/>
          </w:tcPr>
          <w:p w14:paraId="38C59137" w14:textId="6F6E1995" w:rsidR="00370980" w:rsidRPr="00462323" w:rsidRDefault="00370980" w:rsidP="00370980">
            <w:r w:rsidRPr="00462323">
              <w:t>Are all settlements the same?</w:t>
            </w:r>
          </w:p>
        </w:tc>
        <w:tc>
          <w:tcPr>
            <w:tcW w:w="2268" w:type="dxa"/>
          </w:tcPr>
          <w:p w14:paraId="0E60C007" w14:textId="77777777" w:rsidR="00370980" w:rsidRPr="00462323" w:rsidRDefault="00370980" w:rsidP="00370980"/>
        </w:tc>
        <w:tc>
          <w:tcPr>
            <w:tcW w:w="2068" w:type="dxa"/>
          </w:tcPr>
          <w:p w14:paraId="30B3863D" w14:textId="77D1BA4D" w:rsidR="00370980" w:rsidRDefault="00370980" w:rsidP="00370980">
            <w:r>
              <w:t>Why do people live near volcanoes?</w:t>
            </w:r>
          </w:p>
        </w:tc>
      </w:tr>
      <w:tr w:rsidR="00370980" w14:paraId="1C492AB4" w14:textId="77777777" w:rsidTr="008D666A">
        <w:tc>
          <w:tcPr>
            <w:tcW w:w="994" w:type="dxa"/>
          </w:tcPr>
          <w:p w14:paraId="64DEC242" w14:textId="3AE0BC03" w:rsidR="00370980" w:rsidRDefault="00370980" w:rsidP="00370980">
            <w:r>
              <w:t>History</w:t>
            </w:r>
          </w:p>
        </w:tc>
        <w:tc>
          <w:tcPr>
            <w:tcW w:w="2403" w:type="dxa"/>
          </w:tcPr>
          <w:p w14:paraId="50CF46E0" w14:textId="1A8D8463" w:rsidR="00370980" w:rsidRPr="00462323" w:rsidRDefault="00370980" w:rsidP="00370980">
            <w:r w:rsidRPr="00462323">
              <w:t>Egyptians</w:t>
            </w:r>
          </w:p>
        </w:tc>
        <w:tc>
          <w:tcPr>
            <w:tcW w:w="2552" w:type="dxa"/>
          </w:tcPr>
          <w:p w14:paraId="3ADEE49B" w14:textId="77777777" w:rsidR="00370980" w:rsidRPr="00462323" w:rsidRDefault="00370980" w:rsidP="00370980"/>
        </w:tc>
        <w:tc>
          <w:tcPr>
            <w:tcW w:w="2410" w:type="dxa"/>
          </w:tcPr>
          <w:p w14:paraId="13F4D0FF" w14:textId="663F8051" w:rsidR="00370980" w:rsidRPr="00462323" w:rsidRDefault="00370980" w:rsidP="00370980">
            <w:r w:rsidRPr="00462323">
              <w:t>Stone Age to Iron age</w:t>
            </w:r>
          </w:p>
        </w:tc>
        <w:tc>
          <w:tcPr>
            <w:tcW w:w="2693" w:type="dxa"/>
          </w:tcPr>
          <w:p w14:paraId="32029370" w14:textId="77777777" w:rsidR="00370980" w:rsidRPr="00462323" w:rsidRDefault="00370980" w:rsidP="00370980"/>
        </w:tc>
        <w:tc>
          <w:tcPr>
            <w:tcW w:w="2268" w:type="dxa"/>
          </w:tcPr>
          <w:p w14:paraId="27DF107F" w14:textId="113972AD" w:rsidR="00370980" w:rsidRPr="00462323" w:rsidRDefault="00370980" w:rsidP="00370980">
            <w:r w:rsidRPr="00462323">
              <w:t>Tudors – War of the Roses and Henry VIII life in Tudor Britain</w:t>
            </w:r>
          </w:p>
        </w:tc>
        <w:tc>
          <w:tcPr>
            <w:tcW w:w="2068" w:type="dxa"/>
          </w:tcPr>
          <w:p w14:paraId="3388A5B0" w14:textId="77777777" w:rsidR="00370980" w:rsidRDefault="00370980" w:rsidP="00370980"/>
        </w:tc>
      </w:tr>
      <w:tr w:rsidR="00370980" w14:paraId="6C926D60" w14:textId="77777777" w:rsidTr="008D666A">
        <w:tc>
          <w:tcPr>
            <w:tcW w:w="994" w:type="dxa"/>
          </w:tcPr>
          <w:p w14:paraId="5B9696F8" w14:textId="4CC5E756" w:rsidR="00370980" w:rsidRDefault="00370980" w:rsidP="00370980">
            <w:r>
              <w:t>RE</w:t>
            </w:r>
          </w:p>
        </w:tc>
        <w:tc>
          <w:tcPr>
            <w:tcW w:w="2403" w:type="dxa"/>
          </w:tcPr>
          <w:p w14:paraId="3B2A9B69" w14:textId="5D25D586" w:rsidR="00370980" w:rsidRPr="00462323" w:rsidRDefault="00370980" w:rsidP="00370980">
            <w:r w:rsidRPr="00462323">
              <w:t>Forgiveness, serving others and Christian love- what makes us human?</w:t>
            </w:r>
          </w:p>
        </w:tc>
        <w:tc>
          <w:tcPr>
            <w:tcW w:w="2552" w:type="dxa"/>
          </w:tcPr>
          <w:p w14:paraId="6C98D386" w14:textId="2E364813" w:rsidR="00370980" w:rsidRPr="00462323" w:rsidRDefault="00370980" w:rsidP="00370980">
            <w:r w:rsidRPr="00462323">
              <w:t>Islam what is important to Muslims?</w:t>
            </w:r>
          </w:p>
        </w:tc>
        <w:tc>
          <w:tcPr>
            <w:tcW w:w="2410" w:type="dxa"/>
          </w:tcPr>
          <w:p w14:paraId="2C6BCA49" w14:textId="77777777" w:rsidR="00370980" w:rsidRPr="00462323" w:rsidRDefault="00370980" w:rsidP="00370980">
            <w:r w:rsidRPr="00462323">
              <w:t>Do beliefs affect how we read texts?</w:t>
            </w:r>
          </w:p>
          <w:p w14:paraId="3DF7A75A" w14:textId="3E3C1DF9" w:rsidR="00370980" w:rsidRPr="00462323" w:rsidRDefault="00370980" w:rsidP="00370980">
            <w:r w:rsidRPr="00462323">
              <w:t>When faith is tested</w:t>
            </w:r>
          </w:p>
        </w:tc>
        <w:tc>
          <w:tcPr>
            <w:tcW w:w="2693" w:type="dxa"/>
          </w:tcPr>
          <w:p w14:paraId="60DC0248" w14:textId="6674D6E3" w:rsidR="00370980" w:rsidRPr="00462323" w:rsidRDefault="00370980" w:rsidP="00370980">
            <w:r w:rsidRPr="00462323">
              <w:t>Artistic interpretations of stories in the bible</w:t>
            </w:r>
          </w:p>
        </w:tc>
        <w:tc>
          <w:tcPr>
            <w:tcW w:w="2268" w:type="dxa"/>
          </w:tcPr>
          <w:p w14:paraId="73507525" w14:textId="34EBED55" w:rsidR="00370980" w:rsidRPr="00462323" w:rsidRDefault="00370980" w:rsidP="00370980">
            <w:r w:rsidRPr="00462323">
              <w:t>What shapes our world view? Why do we think and feel the way we do?</w:t>
            </w:r>
          </w:p>
        </w:tc>
        <w:tc>
          <w:tcPr>
            <w:tcW w:w="2068" w:type="dxa"/>
          </w:tcPr>
          <w:p w14:paraId="70AB0958" w14:textId="6BBD4ADB" w:rsidR="00370980" w:rsidRDefault="00370980" w:rsidP="00370980">
            <w:r>
              <w:t>What makes a good leader? Role models and their qualities</w:t>
            </w:r>
          </w:p>
        </w:tc>
      </w:tr>
      <w:tr w:rsidR="00370980" w14:paraId="49DDC0B4" w14:textId="77777777" w:rsidTr="008D666A">
        <w:tc>
          <w:tcPr>
            <w:tcW w:w="994" w:type="dxa"/>
          </w:tcPr>
          <w:p w14:paraId="724F52BF" w14:textId="35E5C8D7" w:rsidR="00370980" w:rsidRDefault="00370980" w:rsidP="00370980">
            <w:r>
              <w:t>PSHE</w:t>
            </w:r>
          </w:p>
        </w:tc>
        <w:tc>
          <w:tcPr>
            <w:tcW w:w="2403" w:type="dxa"/>
          </w:tcPr>
          <w:p w14:paraId="6C99236F" w14:textId="77777777" w:rsidR="00370980" w:rsidRPr="00462323" w:rsidRDefault="00370980" w:rsidP="00370980">
            <w:pPr>
              <w:rPr>
                <w:b/>
                <w:bCs/>
              </w:rPr>
            </w:pPr>
            <w:r w:rsidRPr="00462323">
              <w:rPr>
                <w:b/>
                <w:bCs/>
              </w:rPr>
              <w:t>Families and relationships.</w:t>
            </w:r>
          </w:p>
          <w:p w14:paraId="4B15B5D2" w14:textId="49F145AC" w:rsidR="00370980" w:rsidRPr="00462323" w:rsidRDefault="00370980" w:rsidP="00370980">
            <w:r w:rsidRPr="00462323">
              <w:t>Setting ground rules and signposting* Friendship issues and bullying</w:t>
            </w:r>
          </w:p>
          <w:p w14:paraId="6908AD3F" w14:textId="77777777" w:rsidR="00370980" w:rsidRPr="00462323" w:rsidRDefault="00370980" w:rsidP="00370980">
            <w:r w:rsidRPr="00462323">
              <w:t>The effects of bullying and the responsibility of the bystander</w:t>
            </w:r>
          </w:p>
          <w:p w14:paraId="106C2953" w14:textId="77777777" w:rsidR="00370980" w:rsidRPr="00462323" w:rsidRDefault="00370980" w:rsidP="00370980">
            <w:r w:rsidRPr="00462323">
              <w:t xml:space="preserve">Stereotyping - Gender </w:t>
            </w:r>
          </w:p>
          <w:p w14:paraId="0772BA17" w14:textId="77777777" w:rsidR="00370980" w:rsidRPr="00462323" w:rsidRDefault="00370980" w:rsidP="00370980">
            <w:r w:rsidRPr="00462323">
              <w:t>Stereotyping - Age/disability</w:t>
            </w:r>
          </w:p>
          <w:p w14:paraId="3BF989D7" w14:textId="3397EE8B" w:rsidR="00370980" w:rsidRPr="00462323" w:rsidRDefault="00370980" w:rsidP="00370980">
            <w:r w:rsidRPr="00462323">
              <w:t>Healthy friendships – boundaries</w:t>
            </w:r>
          </w:p>
          <w:p w14:paraId="3CD96754" w14:textId="77777777" w:rsidR="00370980" w:rsidRPr="00462323" w:rsidRDefault="00370980" w:rsidP="00370980">
            <w:r w:rsidRPr="00462323">
              <w:t>Learning who to trust</w:t>
            </w:r>
          </w:p>
          <w:p w14:paraId="1A8D95F3" w14:textId="77777777" w:rsidR="00370980" w:rsidRPr="00462323" w:rsidRDefault="00370980" w:rsidP="00370980">
            <w:r w:rsidRPr="00462323">
              <w:t>Respecting differences*</w:t>
            </w:r>
          </w:p>
          <w:p w14:paraId="682664A4" w14:textId="3A4D6255" w:rsidR="00370980" w:rsidRPr="00462323" w:rsidRDefault="00370980" w:rsidP="00370980">
            <w:r w:rsidRPr="00462323">
              <w:t>Change and loss - bereavement*</w:t>
            </w:r>
          </w:p>
        </w:tc>
        <w:tc>
          <w:tcPr>
            <w:tcW w:w="2552" w:type="dxa"/>
          </w:tcPr>
          <w:p w14:paraId="6D4DC1DC" w14:textId="77777777" w:rsidR="00370980" w:rsidRPr="00462323" w:rsidRDefault="00370980" w:rsidP="00370980">
            <w:pPr>
              <w:rPr>
                <w:b/>
                <w:bCs/>
              </w:rPr>
            </w:pPr>
            <w:r w:rsidRPr="00462323">
              <w:rPr>
                <w:b/>
                <w:bCs/>
              </w:rPr>
              <w:t>Health and Wellbeing</w:t>
            </w:r>
          </w:p>
          <w:p w14:paraId="5C1DC5CC" w14:textId="77777777" w:rsidR="00370980" w:rsidRPr="00462323" w:rsidRDefault="00370980" w:rsidP="00370980">
            <w:r w:rsidRPr="00462323">
              <w:t>My health diary</w:t>
            </w:r>
          </w:p>
          <w:p w14:paraId="77B0C394" w14:textId="77777777" w:rsidR="00370980" w:rsidRPr="00462323" w:rsidRDefault="00370980" w:rsidP="00370980">
            <w:r w:rsidRPr="00462323">
              <w:t>Diet and dental health</w:t>
            </w:r>
          </w:p>
          <w:p w14:paraId="672B941E" w14:textId="78A994DC" w:rsidR="00370980" w:rsidRPr="00462323" w:rsidRDefault="00370980" w:rsidP="00370980">
            <w:r w:rsidRPr="00462323">
              <w:t>Relaxation – stretches</w:t>
            </w:r>
          </w:p>
          <w:p w14:paraId="2BC0FDD7" w14:textId="77777777" w:rsidR="00370980" w:rsidRPr="00462323" w:rsidRDefault="00370980" w:rsidP="00370980">
            <w:r w:rsidRPr="00462323">
              <w:t>Wonderful me</w:t>
            </w:r>
          </w:p>
          <w:p w14:paraId="6AAEC7A0" w14:textId="77777777" w:rsidR="00370980" w:rsidRPr="00462323" w:rsidRDefault="00370980" w:rsidP="00370980">
            <w:r w:rsidRPr="00462323">
              <w:t>My superpowers</w:t>
            </w:r>
          </w:p>
          <w:p w14:paraId="24D35653" w14:textId="77777777" w:rsidR="00370980" w:rsidRPr="00462323" w:rsidRDefault="00370980" w:rsidP="00370980">
            <w:r w:rsidRPr="00462323">
              <w:t>Celebrating mistakes</w:t>
            </w:r>
          </w:p>
          <w:p w14:paraId="2E42DEAD" w14:textId="77777777" w:rsidR="00370980" w:rsidRPr="00462323" w:rsidRDefault="00370980" w:rsidP="00370980">
            <w:r w:rsidRPr="00462323">
              <w:t>Communicating my feelings</w:t>
            </w:r>
          </w:p>
          <w:p w14:paraId="23EFE024" w14:textId="6639DD51" w:rsidR="00370980" w:rsidRPr="00462323" w:rsidRDefault="00370980" w:rsidP="00370980">
            <w:pPr>
              <w:rPr>
                <w:b/>
                <w:bCs/>
              </w:rPr>
            </w:pPr>
            <w:r w:rsidRPr="00462323">
              <w:t>My happiness</w:t>
            </w:r>
          </w:p>
        </w:tc>
        <w:tc>
          <w:tcPr>
            <w:tcW w:w="2410" w:type="dxa"/>
          </w:tcPr>
          <w:p w14:paraId="3B970345" w14:textId="77777777" w:rsidR="00370980" w:rsidRPr="00462323" w:rsidRDefault="00370980" w:rsidP="00370980">
            <w:pPr>
              <w:rPr>
                <w:b/>
                <w:bCs/>
              </w:rPr>
            </w:pPr>
            <w:r w:rsidRPr="00462323">
              <w:rPr>
                <w:b/>
                <w:bCs/>
              </w:rPr>
              <w:t>Safety and the Changing Body</w:t>
            </w:r>
          </w:p>
          <w:p w14:paraId="7E8F9332" w14:textId="77777777" w:rsidR="00370980" w:rsidRPr="00462323" w:rsidRDefault="00370980" w:rsidP="00370980">
            <w:r w:rsidRPr="00462323">
              <w:t>Be kind online</w:t>
            </w:r>
          </w:p>
          <w:p w14:paraId="1955B245" w14:textId="77777777" w:rsidR="00370980" w:rsidRPr="00462323" w:rsidRDefault="00370980" w:rsidP="00370980">
            <w:r w:rsidRPr="00462323">
              <w:t>Cyberbullying</w:t>
            </w:r>
          </w:p>
          <w:p w14:paraId="7F361803" w14:textId="77777777" w:rsidR="00370980" w:rsidRPr="00462323" w:rsidRDefault="00370980" w:rsidP="00370980">
            <w:r w:rsidRPr="00462323">
              <w:t>Share aware</w:t>
            </w:r>
          </w:p>
          <w:p w14:paraId="06C4EB5E" w14:textId="77777777" w:rsidR="00370980" w:rsidRPr="00462323" w:rsidRDefault="00370980" w:rsidP="00370980">
            <w:r w:rsidRPr="00462323">
              <w:t>Privacy and secrecy</w:t>
            </w:r>
          </w:p>
          <w:p w14:paraId="49121027" w14:textId="77777777" w:rsidR="00370980" w:rsidRPr="00462323" w:rsidRDefault="00370980" w:rsidP="00370980">
            <w:r w:rsidRPr="00462323">
              <w:t>First aid: Bites and stings</w:t>
            </w:r>
          </w:p>
          <w:p w14:paraId="6D7A7150" w14:textId="77777777" w:rsidR="00370980" w:rsidRPr="00462323" w:rsidRDefault="00370980" w:rsidP="00370980">
            <w:r w:rsidRPr="00462323">
              <w:t>Choices and influences</w:t>
            </w:r>
          </w:p>
          <w:p w14:paraId="71589077" w14:textId="77777777" w:rsidR="00370980" w:rsidRPr="00462323" w:rsidRDefault="00370980" w:rsidP="00370980">
            <w:r w:rsidRPr="00462323">
              <w:t>Emergencies and calling for help</w:t>
            </w:r>
          </w:p>
          <w:p w14:paraId="1DA6B361" w14:textId="77777777" w:rsidR="00370980" w:rsidRPr="00462323" w:rsidRDefault="00370980" w:rsidP="00370980">
            <w:r w:rsidRPr="00462323">
              <w:t>Road safety</w:t>
            </w:r>
          </w:p>
          <w:p w14:paraId="6A5CC2D8" w14:textId="77777777" w:rsidR="00370980" w:rsidRPr="00462323" w:rsidRDefault="00370980" w:rsidP="00370980"/>
          <w:p w14:paraId="289F03A9" w14:textId="77777777" w:rsidR="00370980" w:rsidRPr="00462323" w:rsidRDefault="00370980" w:rsidP="00370980">
            <w:r w:rsidRPr="00462323">
              <w:t>Introducing puberty?</w:t>
            </w:r>
          </w:p>
          <w:p w14:paraId="44768285" w14:textId="24A1945F" w:rsidR="00370980" w:rsidRPr="00462323" w:rsidRDefault="00370980" w:rsidP="00370980">
            <w:pPr>
              <w:rPr>
                <w:b/>
                <w:bCs/>
              </w:rPr>
            </w:pPr>
            <w:r w:rsidRPr="00462323">
              <w:t>Growing up?</w:t>
            </w:r>
          </w:p>
        </w:tc>
        <w:tc>
          <w:tcPr>
            <w:tcW w:w="2693" w:type="dxa"/>
          </w:tcPr>
          <w:p w14:paraId="0D9F20EA" w14:textId="77777777" w:rsidR="00370980" w:rsidRPr="00462323" w:rsidRDefault="00370980" w:rsidP="00370980">
            <w:pPr>
              <w:rPr>
                <w:b/>
                <w:bCs/>
              </w:rPr>
            </w:pPr>
            <w:r w:rsidRPr="00462323">
              <w:rPr>
                <w:b/>
                <w:bCs/>
              </w:rPr>
              <w:t>Citizenship</w:t>
            </w:r>
          </w:p>
          <w:p w14:paraId="14DD8EB6" w14:textId="77777777" w:rsidR="00370980" w:rsidRPr="00462323" w:rsidRDefault="00370980" w:rsidP="00370980">
            <w:r w:rsidRPr="00462323">
              <w:t>Recycling and reusing</w:t>
            </w:r>
          </w:p>
          <w:p w14:paraId="76E0A6DF" w14:textId="77777777" w:rsidR="00370980" w:rsidRPr="00462323" w:rsidRDefault="00370980" w:rsidP="00370980">
            <w:r w:rsidRPr="00462323">
              <w:t>Local community buildings and groups</w:t>
            </w:r>
          </w:p>
          <w:p w14:paraId="1B05040C" w14:textId="7C3ECC03" w:rsidR="00370980" w:rsidRPr="00462323" w:rsidRDefault="00370980" w:rsidP="00370980">
            <w:r w:rsidRPr="00462323">
              <w:t>Local council and democracy</w:t>
            </w:r>
          </w:p>
          <w:p w14:paraId="1D454C21" w14:textId="77777777" w:rsidR="00370980" w:rsidRPr="00462323" w:rsidRDefault="00370980" w:rsidP="00370980">
            <w:r w:rsidRPr="00462323">
              <w:t>Rules</w:t>
            </w:r>
          </w:p>
          <w:p w14:paraId="3C2ED8D4" w14:textId="77777777" w:rsidR="00370980" w:rsidRPr="00462323" w:rsidRDefault="00370980" w:rsidP="00370980">
            <w:r w:rsidRPr="00462323">
              <w:t>Rights of the child</w:t>
            </w:r>
          </w:p>
          <w:p w14:paraId="117A0010" w14:textId="0262FCDC" w:rsidR="00370980" w:rsidRPr="00462323" w:rsidRDefault="00370980" w:rsidP="00370980">
            <w:pPr>
              <w:rPr>
                <w:b/>
                <w:bCs/>
              </w:rPr>
            </w:pPr>
            <w:r w:rsidRPr="00462323">
              <w:t>Human rights</w:t>
            </w:r>
          </w:p>
        </w:tc>
        <w:tc>
          <w:tcPr>
            <w:tcW w:w="2268" w:type="dxa"/>
          </w:tcPr>
          <w:p w14:paraId="535DE38E" w14:textId="77777777" w:rsidR="00370980" w:rsidRPr="00462323" w:rsidRDefault="00370980" w:rsidP="00370980">
            <w:pPr>
              <w:rPr>
                <w:b/>
                <w:bCs/>
              </w:rPr>
            </w:pPr>
            <w:r w:rsidRPr="00462323">
              <w:rPr>
                <w:b/>
                <w:bCs/>
              </w:rPr>
              <w:t>Economic Wellbeing</w:t>
            </w:r>
          </w:p>
          <w:p w14:paraId="3DCCEECD" w14:textId="77777777" w:rsidR="00370980" w:rsidRPr="00462323" w:rsidRDefault="00370980" w:rsidP="00370980">
            <w:r w:rsidRPr="00462323">
              <w:t>Spending choices</w:t>
            </w:r>
          </w:p>
          <w:p w14:paraId="1159B22C" w14:textId="77777777" w:rsidR="00370980" w:rsidRPr="00462323" w:rsidRDefault="00370980" w:rsidP="00370980">
            <w:r w:rsidRPr="00462323">
              <w:t>Budgeting</w:t>
            </w:r>
          </w:p>
          <w:p w14:paraId="5E330E8C" w14:textId="77777777" w:rsidR="00370980" w:rsidRPr="00462323" w:rsidRDefault="00370980" w:rsidP="00370980">
            <w:r w:rsidRPr="00462323">
              <w:t>Money and emotions</w:t>
            </w:r>
          </w:p>
          <w:p w14:paraId="47E9FCB4" w14:textId="77777777" w:rsidR="00370980" w:rsidRPr="00462323" w:rsidRDefault="00370980" w:rsidP="00370980">
            <w:r w:rsidRPr="00462323">
              <w:t>Jobs and careers</w:t>
            </w:r>
          </w:p>
          <w:p w14:paraId="10610DD4" w14:textId="28FF8F0D" w:rsidR="00370980" w:rsidRPr="00462323" w:rsidRDefault="00370980" w:rsidP="00370980">
            <w:pPr>
              <w:rPr>
                <w:b/>
                <w:bCs/>
              </w:rPr>
            </w:pPr>
            <w:r w:rsidRPr="00462323">
              <w:t>Genders and careers</w:t>
            </w:r>
          </w:p>
        </w:tc>
        <w:tc>
          <w:tcPr>
            <w:tcW w:w="2068" w:type="dxa"/>
          </w:tcPr>
          <w:p w14:paraId="60293622" w14:textId="77777777" w:rsidR="00370980" w:rsidRPr="009E0A72" w:rsidRDefault="00370980" w:rsidP="00370980">
            <w:pPr>
              <w:rPr>
                <w:b/>
                <w:bCs/>
              </w:rPr>
            </w:pPr>
            <w:r w:rsidRPr="009E0A72">
              <w:rPr>
                <w:b/>
                <w:bCs/>
              </w:rPr>
              <w:t>Transition</w:t>
            </w:r>
          </w:p>
          <w:p w14:paraId="0944E37A" w14:textId="77777777" w:rsidR="00370980" w:rsidRDefault="00370980" w:rsidP="00370980">
            <w:r>
              <w:t>Coping strategies</w:t>
            </w:r>
          </w:p>
          <w:p w14:paraId="765C3157" w14:textId="71BF9CC9" w:rsidR="00370980" w:rsidRDefault="00370980" w:rsidP="00370980"/>
        </w:tc>
      </w:tr>
      <w:tr w:rsidR="00370980" w14:paraId="6787BF69" w14:textId="77777777" w:rsidTr="008D666A">
        <w:tc>
          <w:tcPr>
            <w:tcW w:w="994" w:type="dxa"/>
          </w:tcPr>
          <w:p w14:paraId="7290D681" w14:textId="46F991B5" w:rsidR="00370980" w:rsidRDefault="00370980" w:rsidP="00370980">
            <w:r>
              <w:lastRenderedPageBreak/>
              <w:t>Art</w:t>
            </w:r>
          </w:p>
        </w:tc>
        <w:tc>
          <w:tcPr>
            <w:tcW w:w="2403" w:type="dxa"/>
          </w:tcPr>
          <w:p w14:paraId="3982026F" w14:textId="5E64D741" w:rsidR="00370980" w:rsidRPr="00462323" w:rsidRDefault="00370980" w:rsidP="00370980">
            <w:pPr>
              <w:rPr>
                <w:b/>
                <w:bCs/>
              </w:rPr>
            </w:pPr>
            <w:r w:rsidRPr="00462323">
              <w:rPr>
                <w:b/>
                <w:bCs/>
              </w:rPr>
              <w:t>Craft and design: Ancient Egyptian scrolls</w:t>
            </w:r>
          </w:p>
        </w:tc>
        <w:tc>
          <w:tcPr>
            <w:tcW w:w="2552" w:type="dxa"/>
          </w:tcPr>
          <w:p w14:paraId="4BA421A2" w14:textId="7EC5BD1D" w:rsidR="00370980" w:rsidRPr="00462323" w:rsidRDefault="00370980" w:rsidP="00370980">
            <w:pPr>
              <w:rPr>
                <w:b/>
                <w:bCs/>
              </w:rPr>
            </w:pPr>
          </w:p>
        </w:tc>
        <w:tc>
          <w:tcPr>
            <w:tcW w:w="2410" w:type="dxa"/>
          </w:tcPr>
          <w:p w14:paraId="72AB1E5D" w14:textId="02325BFA" w:rsidR="00370980" w:rsidRPr="00462323" w:rsidRDefault="00370980" w:rsidP="00370980">
            <w:pPr>
              <w:rPr>
                <w:b/>
                <w:bCs/>
              </w:rPr>
            </w:pPr>
            <w:r w:rsidRPr="00462323">
              <w:rPr>
                <w:b/>
                <w:bCs/>
              </w:rPr>
              <w:t>Painting and mixed media: Prehistoric painting</w:t>
            </w:r>
          </w:p>
        </w:tc>
        <w:tc>
          <w:tcPr>
            <w:tcW w:w="2693" w:type="dxa"/>
          </w:tcPr>
          <w:p w14:paraId="29B8BFCF" w14:textId="50D478FD" w:rsidR="00370980" w:rsidRPr="00462323" w:rsidRDefault="00370980" w:rsidP="00370980">
            <w:pPr>
              <w:rPr>
                <w:b/>
                <w:bCs/>
              </w:rPr>
            </w:pPr>
          </w:p>
        </w:tc>
        <w:tc>
          <w:tcPr>
            <w:tcW w:w="2268" w:type="dxa"/>
          </w:tcPr>
          <w:p w14:paraId="48DD4F45" w14:textId="77777777" w:rsidR="00370980" w:rsidRPr="00462323" w:rsidRDefault="00370980" w:rsidP="00370980">
            <w:pPr>
              <w:rPr>
                <w:b/>
                <w:bCs/>
              </w:rPr>
            </w:pPr>
          </w:p>
          <w:p w14:paraId="2FA342F0" w14:textId="6D36D84A" w:rsidR="00370980" w:rsidRPr="00462323" w:rsidRDefault="00370980" w:rsidP="00370980">
            <w:pPr>
              <w:rPr>
                <w:b/>
                <w:bCs/>
              </w:rPr>
            </w:pPr>
            <w:r w:rsidRPr="00462323">
              <w:rPr>
                <w:b/>
                <w:bCs/>
              </w:rPr>
              <w:t>Sculpture and 3D: Mega materials</w:t>
            </w:r>
          </w:p>
        </w:tc>
        <w:tc>
          <w:tcPr>
            <w:tcW w:w="2068" w:type="dxa"/>
          </w:tcPr>
          <w:p w14:paraId="254BC9C1" w14:textId="77777777" w:rsidR="00370980" w:rsidRPr="009E0A72" w:rsidRDefault="00370980" w:rsidP="00370980">
            <w:pPr>
              <w:rPr>
                <w:b/>
                <w:bCs/>
              </w:rPr>
            </w:pPr>
          </w:p>
        </w:tc>
      </w:tr>
      <w:tr w:rsidR="00370980" w14:paraId="37BBEDBA" w14:textId="77777777" w:rsidTr="008D666A">
        <w:tc>
          <w:tcPr>
            <w:tcW w:w="994" w:type="dxa"/>
          </w:tcPr>
          <w:p w14:paraId="10A10B2A" w14:textId="38EE752F" w:rsidR="00370980" w:rsidRDefault="00370980" w:rsidP="00370980">
            <w:r>
              <w:t>Design Technology</w:t>
            </w:r>
          </w:p>
        </w:tc>
        <w:tc>
          <w:tcPr>
            <w:tcW w:w="2403" w:type="dxa"/>
          </w:tcPr>
          <w:p w14:paraId="0D360C59" w14:textId="6D52BCE4" w:rsidR="00370980" w:rsidRPr="00462323" w:rsidRDefault="00370980" w:rsidP="00370980">
            <w:pPr>
              <w:rPr>
                <w:b/>
                <w:bCs/>
              </w:rPr>
            </w:pPr>
          </w:p>
        </w:tc>
        <w:tc>
          <w:tcPr>
            <w:tcW w:w="2552" w:type="dxa"/>
          </w:tcPr>
          <w:p w14:paraId="37608994" w14:textId="6B2BA5E5" w:rsidR="00370980" w:rsidRPr="00462323" w:rsidRDefault="00370980" w:rsidP="00370980">
            <w:pPr>
              <w:rPr>
                <w:b/>
                <w:bCs/>
              </w:rPr>
            </w:pPr>
            <w:r w:rsidRPr="00462323">
              <w:rPr>
                <w:b/>
                <w:bCs/>
              </w:rPr>
              <w:t xml:space="preserve">Cooking and nutrition: Eating seasonally </w:t>
            </w:r>
          </w:p>
          <w:p w14:paraId="6D846DBF" w14:textId="6BC696FF" w:rsidR="00370980" w:rsidRPr="00462323" w:rsidRDefault="00370980" w:rsidP="00370980">
            <w:pPr>
              <w:rPr>
                <w:b/>
                <w:bCs/>
              </w:rPr>
            </w:pPr>
          </w:p>
        </w:tc>
        <w:tc>
          <w:tcPr>
            <w:tcW w:w="2410" w:type="dxa"/>
          </w:tcPr>
          <w:p w14:paraId="0C733A2A" w14:textId="689E6838" w:rsidR="00370980" w:rsidRPr="00462323" w:rsidRDefault="00370980" w:rsidP="00370980">
            <w:pPr>
              <w:rPr>
                <w:b/>
                <w:bCs/>
              </w:rPr>
            </w:pPr>
          </w:p>
        </w:tc>
        <w:tc>
          <w:tcPr>
            <w:tcW w:w="2693" w:type="dxa"/>
          </w:tcPr>
          <w:p w14:paraId="3B8B27D0" w14:textId="481CC3EF" w:rsidR="00370980" w:rsidRPr="00462323" w:rsidRDefault="00370980" w:rsidP="00370980">
            <w:pPr>
              <w:rPr>
                <w:b/>
                <w:bCs/>
              </w:rPr>
            </w:pPr>
            <w:r w:rsidRPr="00462323">
              <w:rPr>
                <w:b/>
                <w:bCs/>
              </w:rPr>
              <w:t>Mechanical systems: Pneumatic toys</w:t>
            </w:r>
          </w:p>
        </w:tc>
        <w:tc>
          <w:tcPr>
            <w:tcW w:w="2268" w:type="dxa"/>
          </w:tcPr>
          <w:p w14:paraId="64832622" w14:textId="60FF4608" w:rsidR="00370980" w:rsidRPr="00462323" w:rsidRDefault="00370980" w:rsidP="00370980">
            <w:pPr>
              <w:rPr>
                <w:b/>
                <w:bCs/>
              </w:rPr>
            </w:pPr>
          </w:p>
        </w:tc>
        <w:tc>
          <w:tcPr>
            <w:tcW w:w="2068" w:type="dxa"/>
          </w:tcPr>
          <w:p w14:paraId="165AE2CF" w14:textId="20D4C060" w:rsidR="00370980" w:rsidRPr="009E0A72" w:rsidRDefault="00370980" w:rsidP="00370980">
            <w:pPr>
              <w:rPr>
                <w:b/>
                <w:bCs/>
              </w:rPr>
            </w:pPr>
            <w:r w:rsidRPr="007D4E2B">
              <w:rPr>
                <w:b/>
                <w:bCs/>
              </w:rPr>
              <w:t>Structures: Constructing a castle</w:t>
            </w:r>
          </w:p>
        </w:tc>
      </w:tr>
      <w:tr w:rsidR="00370980" w14:paraId="26CE794F" w14:textId="77777777" w:rsidTr="008D666A">
        <w:tc>
          <w:tcPr>
            <w:tcW w:w="994" w:type="dxa"/>
          </w:tcPr>
          <w:p w14:paraId="6D20D4DF" w14:textId="69B973D6" w:rsidR="00370980" w:rsidRDefault="00370980" w:rsidP="00370980">
            <w:r>
              <w:t>Music</w:t>
            </w:r>
          </w:p>
        </w:tc>
        <w:tc>
          <w:tcPr>
            <w:tcW w:w="2403" w:type="dxa"/>
          </w:tcPr>
          <w:p w14:paraId="1B010281" w14:textId="77777777" w:rsidR="00370980" w:rsidRPr="00462323" w:rsidRDefault="00370980" w:rsidP="00370980">
            <w:r w:rsidRPr="00462323">
              <w:rPr>
                <w:b/>
                <w:bCs/>
              </w:rPr>
              <w:t>Creating compositions in response to an animation</w:t>
            </w:r>
            <w:r w:rsidRPr="00462323">
              <w:t xml:space="preserve"> (Theme: Mountains)</w:t>
            </w:r>
          </w:p>
          <w:p w14:paraId="1F9364BA" w14:textId="10C9D6B9" w:rsidR="00370980" w:rsidRPr="00462323" w:rsidRDefault="00370980" w:rsidP="00370980">
            <w:r w:rsidRPr="00462323">
              <w:t>Learning to tell stories through music. Listening to music and considering the narrative it could represent. Paying close attention to the dynamics, pitch and tempo and how they change. Creating original compositions to match an animation, building up layers of texture.</w:t>
            </w:r>
          </w:p>
        </w:tc>
        <w:tc>
          <w:tcPr>
            <w:tcW w:w="2552" w:type="dxa"/>
          </w:tcPr>
          <w:p w14:paraId="75DF0C8A" w14:textId="77777777" w:rsidR="00370980" w:rsidRPr="00462323" w:rsidRDefault="00370980" w:rsidP="00370980">
            <w:r w:rsidRPr="00462323">
              <w:rPr>
                <w:b/>
                <w:bCs/>
              </w:rPr>
              <w:t>Developing singing technique</w:t>
            </w:r>
            <w:r w:rsidRPr="00462323">
              <w:t xml:space="preserve"> (Theme: the Vikings)</w:t>
            </w:r>
          </w:p>
          <w:p w14:paraId="748BF4D4" w14:textId="08F1083E" w:rsidR="00370980" w:rsidRPr="00462323" w:rsidRDefault="00370980" w:rsidP="00370980">
            <w:r w:rsidRPr="00462323">
              <w:t>The children develop their singing technique. Learning to keep in time and work on musical notation and rhythm, the unit finishes with a group performance of a song with actions.</w:t>
            </w:r>
          </w:p>
        </w:tc>
        <w:tc>
          <w:tcPr>
            <w:tcW w:w="2410" w:type="dxa"/>
          </w:tcPr>
          <w:p w14:paraId="57B75CF9" w14:textId="77777777" w:rsidR="00370980" w:rsidRPr="00462323" w:rsidRDefault="00370980" w:rsidP="00370980">
            <w:pPr>
              <w:rPr>
                <w:b/>
                <w:bCs/>
              </w:rPr>
            </w:pPr>
            <w:r w:rsidRPr="00462323">
              <w:rPr>
                <w:b/>
                <w:bCs/>
              </w:rPr>
              <w:t>Ballads</w:t>
            </w:r>
          </w:p>
          <w:p w14:paraId="383C713C" w14:textId="3076AF40" w:rsidR="00370980" w:rsidRPr="00462323" w:rsidRDefault="00370980" w:rsidP="00370980">
            <w:r w:rsidRPr="00462323">
              <w:t>Children learn what ballads are, how to identify their features and how to convey different emotions when performing them. Using an animation as inspiration, children carefully select vocabulary to describe the story, before turning them into lyrics by incorporating rhyming words and following the structure of a traditional ballad.</w:t>
            </w:r>
          </w:p>
        </w:tc>
        <w:tc>
          <w:tcPr>
            <w:tcW w:w="2693" w:type="dxa"/>
          </w:tcPr>
          <w:p w14:paraId="4A302F11" w14:textId="77777777" w:rsidR="00370980" w:rsidRPr="00462323" w:rsidRDefault="00370980" w:rsidP="00370980">
            <w:r w:rsidRPr="00462323">
              <w:rPr>
                <w:b/>
                <w:bCs/>
              </w:rPr>
              <w:t>Pentatonic melodies and composition</w:t>
            </w:r>
            <w:r w:rsidRPr="00462323">
              <w:t xml:space="preserve"> (Theme: Chinese New Year)</w:t>
            </w:r>
          </w:p>
          <w:p w14:paraId="01D0ED55" w14:textId="358A7067" w:rsidR="00370980" w:rsidRPr="00462323" w:rsidRDefault="00370980" w:rsidP="00370980">
            <w:r w:rsidRPr="00462323">
              <w:t>Revising key musical terminology, playing and creating pentatonic melodies, composing a piece of music using layered melodies.</w:t>
            </w:r>
          </w:p>
        </w:tc>
        <w:tc>
          <w:tcPr>
            <w:tcW w:w="2268" w:type="dxa"/>
          </w:tcPr>
          <w:p w14:paraId="2F438EF3" w14:textId="77777777" w:rsidR="00370980" w:rsidRPr="00462323" w:rsidRDefault="00370980" w:rsidP="00370980">
            <w:pPr>
              <w:rPr>
                <w:b/>
                <w:bCs/>
              </w:rPr>
            </w:pPr>
            <w:r w:rsidRPr="00462323">
              <w:rPr>
                <w:b/>
                <w:bCs/>
              </w:rPr>
              <w:t>Jazz</w:t>
            </w:r>
          </w:p>
          <w:p w14:paraId="472D83E3" w14:textId="4DCFC955" w:rsidR="00370980" w:rsidRPr="00462323" w:rsidRDefault="00370980" w:rsidP="00370980">
            <w:r w:rsidRPr="00462323">
              <w:t>Learning about ragtime style music, Dixieland music and scat singing. Children create a jazz motif using a swung rhythm.</w:t>
            </w:r>
          </w:p>
        </w:tc>
        <w:tc>
          <w:tcPr>
            <w:tcW w:w="2068" w:type="dxa"/>
          </w:tcPr>
          <w:p w14:paraId="7193BB37" w14:textId="77777777" w:rsidR="00370980" w:rsidRDefault="00370980" w:rsidP="00370980">
            <w:r w:rsidRPr="005C1B1C">
              <w:rPr>
                <w:b/>
                <w:bCs/>
              </w:rPr>
              <w:t>Traditional instruments and improvisation</w:t>
            </w:r>
            <w:r>
              <w:t xml:space="preserve"> (Theme: India)</w:t>
            </w:r>
          </w:p>
          <w:p w14:paraId="3829632D" w14:textId="4B82113C" w:rsidR="00370980" w:rsidRDefault="00370980" w:rsidP="00370980">
            <w:r>
              <w:t>Children listen to a range of rag and tal music, identifying traditional instruments as well as creating their own improvisations and performing as a class.</w:t>
            </w:r>
          </w:p>
        </w:tc>
      </w:tr>
      <w:tr w:rsidR="00370980" w14:paraId="65484149" w14:textId="77777777" w:rsidTr="008D666A">
        <w:tc>
          <w:tcPr>
            <w:tcW w:w="994" w:type="dxa"/>
          </w:tcPr>
          <w:p w14:paraId="2E26459A" w14:textId="6129486A" w:rsidR="00370980" w:rsidRDefault="00370980" w:rsidP="00370980">
            <w:r>
              <w:t>French</w:t>
            </w:r>
          </w:p>
        </w:tc>
        <w:tc>
          <w:tcPr>
            <w:tcW w:w="2403" w:type="dxa"/>
          </w:tcPr>
          <w:p w14:paraId="4CA3470F" w14:textId="37412F34" w:rsidR="00370980" w:rsidRPr="00462323" w:rsidRDefault="00370980" w:rsidP="00370980">
            <w:pPr>
              <w:rPr>
                <w:rStyle w:val="eop"/>
                <w:rFonts w:ascii="Calibri" w:hAnsi="Calibri" w:cs="Calibri"/>
                <w:b/>
                <w:bCs/>
                <w:color w:val="000000"/>
                <w:shd w:val="clear" w:color="auto" w:fill="FFFFFF"/>
              </w:rPr>
            </w:pPr>
            <w:r w:rsidRPr="00462323">
              <w:rPr>
                <w:rStyle w:val="normaltextrun"/>
                <w:rFonts w:ascii="Calibri" w:hAnsi="Calibri" w:cs="Calibri"/>
                <w:b/>
                <w:bCs/>
                <w:color w:val="000000"/>
                <w:shd w:val="clear" w:color="auto" w:fill="FFFFFF"/>
              </w:rPr>
              <w:t>Pleased to meet you</w:t>
            </w:r>
          </w:p>
          <w:p w14:paraId="7C7F35D5" w14:textId="77777777"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greetings</w:t>
            </w:r>
          </w:p>
          <w:p w14:paraId="0CD8F98D" w14:textId="4B93B478"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introducing yourself</w:t>
            </w:r>
          </w:p>
          <w:p w14:paraId="7AEA4CD8" w14:textId="1BB55C32"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saying how you feel</w:t>
            </w:r>
          </w:p>
          <w:p w14:paraId="0992E445" w14:textId="179EB89E"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numbers 0-10</w:t>
            </w:r>
          </w:p>
          <w:p w14:paraId="634BF0D3" w14:textId="3F1D3FB1"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saying your age</w:t>
            </w:r>
          </w:p>
          <w:p w14:paraId="20FED1AA" w14:textId="7362AC9C"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using formal and informal language</w:t>
            </w:r>
          </w:p>
          <w:p w14:paraId="578106BB" w14:textId="77777777" w:rsidR="00370980" w:rsidRPr="00462323" w:rsidRDefault="00370980" w:rsidP="00370980">
            <w:pPr>
              <w:rPr>
                <w:rStyle w:val="eop"/>
                <w:rFonts w:ascii="Calibri" w:hAnsi="Calibri" w:cs="Calibri"/>
                <w:color w:val="000000"/>
                <w:shd w:val="clear" w:color="auto" w:fill="FFFFFF"/>
              </w:rPr>
            </w:pPr>
          </w:p>
          <w:p w14:paraId="0D490262" w14:textId="03C03501" w:rsidR="00370980" w:rsidRPr="00462323" w:rsidRDefault="00370980" w:rsidP="00370980"/>
        </w:tc>
        <w:tc>
          <w:tcPr>
            <w:tcW w:w="2552" w:type="dxa"/>
          </w:tcPr>
          <w:p w14:paraId="2EEFE3F9" w14:textId="01930AA0" w:rsidR="00370980" w:rsidRPr="00462323" w:rsidRDefault="00370980" w:rsidP="00370980">
            <w:pPr>
              <w:rPr>
                <w:rStyle w:val="eop"/>
                <w:rFonts w:ascii="Calibri" w:hAnsi="Calibri" w:cs="Calibri"/>
                <w:b/>
                <w:bCs/>
                <w:color w:val="000000"/>
                <w:shd w:val="clear" w:color="auto" w:fill="FFFFFF"/>
              </w:rPr>
            </w:pPr>
            <w:r w:rsidRPr="00462323">
              <w:rPr>
                <w:rStyle w:val="normaltextrun"/>
                <w:rFonts w:ascii="Calibri" w:hAnsi="Calibri" w:cs="Calibri"/>
                <w:b/>
                <w:bCs/>
                <w:color w:val="000000"/>
                <w:shd w:val="clear" w:color="auto" w:fill="FFFFFF"/>
              </w:rPr>
              <w:t>All about me</w:t>
            </w:r>
          </w:p>
          <w:p w14:paraId="0D74C8F2" w14:textId="77777777"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classroom instructions;</w:t>
            </w:r>
          </w:p>
          <w:p w14:paraId="544D992B" w14:textId="05CAC4D1"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body parts</w:t>
            </w:r>
          </w:p>
          <w:p w14:paraId="3FF9FBBC" w14:textId="503E6C3A"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action words</w:t>
            </w:r>
          </w:p>
          <w:p w14:paraId="743B3176" w14:textId="72EEDA6D"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colours</w:t>
            </w:r>
          </w:p>
          <w:p w14:paraId="1DE577BA" w14:textId="78EB38CC"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clothes</w:t>
            </w:r>
          </w:p>
          <w:p w14:paraId="072ED7CA" w14:textId="60214F47"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using ‘un’ and ‘une’ for masculine and feminine nouns</w:t>
            </w:r>
          </w:p>
          <w:p w14:paraId="3E55CB1D" w14:textId="2B192338" w:rsidR="00370980" w:rsidRPr="00462323" w:rsidRDefault="00370980" w:rsidP="00370980">
            <w:pPr>
              <w:rPr>
                <w:rStyle w:val="eop"/>
                <w:rFonts w:ascii="Calibri" w:hAnsi="Calibri" w:cs="Calibri"/>
                <w:color w:val="000000"/>
                <w:shd w:val="clear" w:color="auto" w:fill="FFFFFF"/>
              </w:rPr>
            </w:pPr>
            <w:r w:rsidRPr="00462323">
              <w:rPr>
                <w:rStyle w:val="eop"/>
                <w:rFonts w:ascii="Calibri" w:hAnsi="Calibri" w:cs="Calibri"/>
                <w:color w:val="000000"/>
                <w:shd w:val="clear" w:color="auto" w:fill="FFFFFF"/>
              </w:rPr>
              <w:t>• using ‘et’ to join words in a list</w:t>
            </w:r>
          </w:p>
          <w:p w14:paraId="44ED307C" w14:textId="7FBE2CAB" w:rsidR="00370980" w:rsidRPr="00462323" w:rsidRDefault="00370980" w:rsidP="00370980"/>
        </w:tc>
        <w:tc>
          <w:tcPr>
            <w:tcW w:w="2410" w:type="dxa"/>
          </w:tcPr>
          <w:p w14:paraId="5A69D871" w14:textId="6191931C" w:rsidR="00370980" w:rsidRPr="00462323" w:rsidRDefault="00370980" w:rsidP="00206C89"/>
        </w:tc>
        <w:tc>
          <w:tcPr>
            <w:tcW w:w="2693" w:type="dxa"/>
          </w:tcPr>
          <w:p w14:paraId="79E0258A" w14:textId="77777777" w:rsidR="00370980" w:rsidRPr="00462323" w:rsidRDefault="00370980" w:rsidP="00370980">
            <w:pPr>
              <w:rPr>
                <w:b/>
                <w:bCs/>
              </w:rPr>
            </w:pPr>
            <w:r w:rsidRPr="00462323">
              <w:rPr>
                <w:b/>
                <w:bCs/>
              </w:rPr>
              <w:t>On the move</w:t>
            </w:r>
          </w:p>
          <w:p w14:paraId="71542053" w14:textId="1CF25952" w:rsidR="00370980" w:rsidRPr="00462323" w:rsidRDefault="00370980" w:rsidP="00370980">
            <w:r w:rsidRPr="00462323">
              <w:t>types of transport/ways of travelling</w:t>
            </w:r>
          </w:p>
          <w:p w14:paraId="43691453" w14:textId="185966CC" w:rsidR="00370980" w:rsidRPr="00462323" w:rsidRDefault="00370980" w:rsidP="00370980">
            <w:r w:rsidRPr="00462323">
              <w:t>• asking and answering about how you get to school</w:t>
            </w:r>
          </w:p>
          <w:p w14:paraId="313D9DE1" w14:textId="38C968F1" w:rsidR="00370980" w:rsidRPr="00462323" w:rsidRDefault="00370980" w:rsidP="00370980">
            <w:r w:rsidRPr="00462323">
              <w:t>• asking for directions</w:t>
            </w:r>
          </w:p>
          <w:p w14:paraId="23DE7F88" w14:textId="2C22AA53" w:rsidR="00370980" w:rsidRPr="00462323" w:rsidRDefault="00370980" w:rsidP="00370980">
            <w:r w:rsidRPr="00462323">
              <w:t>• following directions</w:t>
            </w:r>
          </w:p>
          <w:p w14:paraId="29CF4020" w14:textId="1DEACE7D" w:rsidR="00370980" w:rsidRPr="00462323" w:rsidRDefault="00370980" w:rsidP="00370980">
            <w:r w:rsidRPr="00462323">
              <w:t>• matching subject pronouns with the correct form of the verb</w:t>
            </w:r>
          </w:p>
          <w:p w14:paraId="0EDBDC8D" w14:textId="48ECFB35" w:rsidR="00370980" w:rsidRPr="00462323" w:rsidRDefault="00370980" w:rsidP="00370980">
            <w:r w:rsidRPr="00462323">
              <w:t xml:space="preserve">• reading and saying words containing the French </w:t>
            </w:r>
            <w:r w:rsidRPr="00462323">
              <w:lastRenderedPageBreak/>
              <w:t>spelling ‘ch’ pronounced /sh/</w:t>
            </w:r>
          </w:p>
          <w:p w14:paraId="29A14743" w14:textId="23A8C74B" w:rsidR="00370980" w:rsidRPr="00462323" w:rsidRDefault="00370980" w:rsidP="00370980">
            <w:r w:rsidRPr="00462323">
              <w:t>• substituting vocabulary to vary sentences.</w:t>
            </w:r>
          </w:p>
        </w:tc>
        <w:tc>
          <w:tcPr>
            <w:tcW w:w="2268" w:type="dxa"/>
          </w:tcPr>
          <w:p w14:paraId="04B2D5CD" w14:textId="77777777" w:rsidR="00370980" w:rsidRPr="00462323" w:rsidRDefault="00370980" w:rsidP="00370980">
            <w:pPr>
              <w:rPr>
                <w:b/>
                <w:bCs/>
              </w:rPr>
            </w:pPr>
            <w:r w:rsidRPr="00462323">
              <w:rPr>
                <w:b/>
                <w:bCs/>
              </w:rPr>
              <w:lastRenderedPageBreak/>
              <w:t>Where in the world?</w:t>
            </w:r>
          </w:p>
          <w:p w14:paraId="700CB30E" w14:textId="45197DF7" w:rsidR="00370980" w:rsidRPr="00462323" w:rsidRDefault="00370980" w:rsidP="00370980">
            <w:pPr>
              <w:rPr>
                <w:b/>
                <w:bCs/>
              </w:rPr>
            </w:pPr>
            <w:r w:rsidRPr="00462323">
              <w:rPr>
                <w:b/>
                <w:bCs/>
              </w:rPr>
              <w:t>countries</w:t>
            </w:r>
          </w:p>
          <w:p w14:paraId="323E082A" w14:textId="2B79D023" w:rsidR="00370980" w:rsidRPr="00462323" w:rsidRDefault="00370980" w:rsidP="00370980">
            <w:r w:rsidRPr="00462323">
              <w:t>• continents</w:t>
            </w:r>
          </w:p>
          <w:p w14:paraId="10CBF247" w14:textId="7B32A0D5" w:rsidR="00370980" w:rsidRPr="00462323" w:rsidRDefault="00370980" w:rsidP="00370980">
            <w:r w:rsidRPr="00462323">
              <w:t>• animals</w:t>
            </w:r>
          </w:p>
          <w:p w14:paraId="7B1A380D" w14:textId="60510E94" w:rsidR="00370980" w:rsidRPr="00462323" w:rsidRDefault="00370980" w:rsidP="00370980">
            <w:r w:rsidRPr="00462323">
              <w:t>• identifying whether nouns are masculine or feminine</w:t>
            </w:r>
          </w:p>
          <w:p w14:paraId="37E535A5" w14:textId="77777777" w:rsidR="00370980" w:rsidRPr="00462323" w:rsidRDefault="00370980" w:rsidP="00370980">
            <w:r w:rsidRPr="00462323">
              <w:t>• choosing the correct preposition ('en' for feminine countries, 'au' for masculine countries,</w:t>
            </w:r>
          </w:p>
          <w:p w14:paraId="6F47DC92" w14:textId="20A91FB4" w:rsidR="00370980" w:rsidRPr="00462323" w:rsidRDefault="00370980" w:rsidP="00370980">
            <w:r w:rsidRPr="00462323">
              <w:t>'à' for islands)</w:t>
            </w:r>
          </w:p>
          <w:p w14:paraId="32E5C0E1" w14:textId="1332115D" w:rsidR="00370980" w:rsidRPr="00462323" w:rsidRDefault="00370980" w:rsidP="00370980">
            <w:r w:rsidRPr="00462323">
              <w:lastRenderedPageBreak/>
              <w:t>• using an English/French dictionary or online translator</w:t>
            </w:r>
          </w:p>
          <w:p w14:paraId="33254AAF" w14:textId="02D0CF84" w:rsidR="00370980" w:rsidRPr="00462323" w:rsidRDefault="00370980" w:rsidP="00370980">
            <w:r w:rsidRPr="00462323">
              <w:t>• using the past tense to say ‘J’ai vu...’</w:t>
            </w:r>
          </w:p>
          <w:p w14:paraId="2B379182" w14:textId="38AEF856" w:rsidR="00370980" w:rsidRPr="00462323" w:rsidRDefault="00370980" w:rsidP="00370980">
            <w:r w:rsidRPr="00462323">
              <w:t>• using the pronouns ‘il/elle’ correctly</w:t>
            </w:r>
          </w:p>
        </w:tc>
        <w:tc>
          <w:tcPr>
            <w:tcW w:w="2068" w:type="dxa"/>
          </w:tcPr>
          <w:p w14:paraId="17C66594" w14:textId="77777777" w:rsidR="00370980" w:rsidRPr="006B1DB0" w:rsidRDefault="00370980" w:rsidP="00370980">
            <w:pPr>
              <w:rPr>
                <w:b/>
                <w:bCs/>
              </w:rPr>
            </w:pPr>
            <w:r w:rsidRPr="006B1DB0">
              <w:rPr>
                <w:b/>
                <w:bCs/>
              </w:rPr>
              <w:lastRenderedPageBreak/>
              <w:t>Holidays and hobbies</w:t>
            </w:r>
          </w:p>
          <w:p w14:paraId="6C423FF5" w14:textId="70E393C7" w:rsidR="00370980" w:rsidRDefault="00370980" w:rsidP="00370980">
            <w:r>
              <w:t>seasons</w:t>
            </w:r>
          </w:p>
          <w:p w14:paraId="449C9676" w14:textId="46FC42CA" w:rsidR="00370980" w:rsidRDefault="00370980" w:rsidP="00370980">
            <w:r>
              <w:t>• weather</w:t>
            </w:r>
          </w:p>
          <w:p w14:paraId="4644FB78" w14:textId="569B0E95" w:rsidR="00370980" w:rsidRDefault="00370980" w:rsidP="00370980">
            <w:r>
              <w:t>• countries</w:t>
            </w:r>
          </w:p>
          <w:p w14:paraId="5F6FF2D3" w14:textId="158B43BF" w:rsidR="00370980" w:rsidRDefault="00370980" w:rsidP="00370980">
            <w:r>
              <w:t>• sports and hobbies</w:t>
            </w:r>
          </w:p>
          <w:p w14:paraId="64C36663" w14:textId="77777777" w:rsidR="00370980" w:rsidRDefault="00370980" w:rsidP="00370980">
            <w:r>
              <w:t>• likes and dislikes;</w:t>
            </w:r>
          </w:p>
          <w:p w14:paraId="373BC6B9" w14:textId="1AB2B328" w:rsidR="00370980" w:rsidRDefault="00370980" w:rsidP="00370980">
            <w:r>
              <w:t>• using the third person plural of ‘être’</w:t>
            </w:r>
          </w:p>
          <w:p w14:paraId="0B436A1F" w14:textId="77777777" w:rsidR="00370980" w:rsidRDefault="00370980" w:rsidP="00370980">
            <w:r>
              <w:t xml:space="preserve">• choosing the correct preposition ('en' for feminine </w:t>
            </w:r>
            <w:r>
              <w:lastRenderedPageBreak/>
              <w:t>countries, 'au' for masculine countries,</w:t>
            </w:r>
          </w:p>
          <w:p w14:paraId="344AE29B" w14:textId="548FC4EB" w:rsidR="00370980" w:rsidRDefault="00370980" w:rsidP="00370980">
            <w:r>
              <w:t>'à' for islands)</w:t>
            </w:r>
          </w:p>
          <w:p w14:paraId="0DD5FC99" w14:textId="37E428C1" w:rsidR="00370980" w:rsidRDefault="00370980" w:rsidP="00370980">
            <w:r>
              <w:t>• using possessive adjectives ‘ma/mon/mes’</w:t>
            </w:r>
          </w:p>
        </w:tc>
      </w:tr>
      <w:tr w:rsidR="00370980" w14:paraId="5EDA90B0" w14:textId="77777777" w:rsidTr="008D666A">
        <w:tc>
          <w:tcPr>
            <w:tcW w:w="994" w:type="dxa"/>
          </w:tcPr>
          <w:p w14:paraId="78FA1AFE" w14:textId="3DE0C231" w:rsidR="00370980" w:rsidRDefault="00370980" w:rsidP="00370980">
            <w:r>
              <w:lastRenderedPageBreak/>
              <w:t>Computing</w:t>
            </w:r>
          </w:p>
        </w:tc>
        <w:tc>
          <w:tcPr>
            <w:tcW w:w="2403" w:type="dxa"/>
          </w:tcPr>
          <w:p w14:paraId="505B2B14" w14:textId="662EEF39" w:rsidR="00370980" w:rsidRPr="00462323" w:rsidRDefault="00370980" w:rsidP="00370980">
            <w:pPr>
              <w:rPr>
                <w:rStyle w:val="normaltextrun"/>
                <w:rFonts w:ascii="Calibri" w:hAnsi="Calibri" w:cs="Calibri"/>
                <w:color w:val="000000"/>
                <w:shd w:val="clear" w:color="auto" w:fill="FFFFFF"/>
              </w:rPr>
            </w:pPr>
            <w:r w:rsidRPr="00462323">
              <w:rPr>
                <w:rStyle w:val="normaltextrun"/>
                <w:rFonts w:ascii="Calibri" w:hAnsi="Calibri" w:cs="Calibri"/>
                <w:color w:val="000000"/>
                <w:shd w:val="clear" w:color="auto" w:fill="FFFFFF"/>
              </w:rPr>
              <w:t>Computing Systems and Networks</w:t>
            </w:r>
            <w:r w:rsidR="00A829FE" w:rsidRPr="00462323">
              <w:rPr>
                <w:rStyle w:val="normaltextrun"/>
                <w:rFonts w:ascii="Calibri" w:hAnsi="Calibri" w:cs="Calibri"/>
                <w:color w:val="000000"/>
                <w:shd w:val="clear" w:color="auto" w:fill="FFFFFF"/>
              </w:rPr>
              <w:t xml:space="preserve"> – </w:t>
            </w:r>
          </w:p>
          <w:p w14:paraId="0217605C" w14:textId="210F3560" w:rsidR="00A829FE" w:rsidRPr="00462323" w:rsidRDefault="00A829FE" w:rsidP="00370980">
            <w:pPr>
              <w:rPr>
                <w:rStyle w:val="normaltextrun"/>
                <w:rFonts w:ascii="Calibri" w:hAnsi="Calibri" w:cs="Calibri"/>
                <w:color w:val="000000"/>
                <w:shd w:val="clear" w:color="auto" w:fill="FFFFFF"/>
              </w:rPr>
            </w:pPr>
            <w:r w:rsidRPr="00462323">
              <w:rPr>
                <w:rStyle w:val="normaltextrun"/>
                <w:rFonts w:ascii="Calibri" w:hAnsi="Calibri" w:cs="Calibri"/>
                <w:color w:val="000000"/>
                <w:shd w:val="clear" w:color="auto" w:fill="FFFFFF"/>
              </w:rPr>
              <w:t>Networks</w:t>
            </w:r>
          </w:p>
          <w:p w14:paraId="2DEA7810" w14:textId="4490284C" w:rsidR="00370980" w:rsidRPr="00462323" w:rsidRDefault="00370980" w:rsidP="00370980">
            <w:pPr>
              <w:rPr>
                <w:rStyle w:val="normaltextrun"/>
                <w:rFonts w:ascii="Calibri" w:hAnsi="Calibri" w:cs="Calibri"/>
                <w:color w:val="000000"/>
                <w:shd w:val="clear" w:color="auto" w:fill="FFFFFF"/>
              </w:rPr>
            </w:pPr>
          </w:p>
        </w:tc>
        <w:tc>
          <w:tcPr>
            <w:tcW w:w="2552" w:type="dxa"/>
          </w:tcPr>
          <w:p w14:paraId="095FEA90" w14:textId="2302EDCC" w:rsidR="00370980" w:rsidRPr="00462323" w:rsidRDefault="00A829FE" w:rsidP="00370980">
            <w:pPr>
              <w:rPr>
                <w:rStyle w:val="normaltextrun"/>
                <w:rFonts w:ascii="Calibri" w:hAnsi="Calibri" w:cs="Calibri"/>
                <w:color w:val="000000"/>
                <w:shd w:val="clear" w:color="auto" w:fill="FFFFFF"/>
              </w:rPr>
            </w:pPr>
            <w:r w:rsidRPr="00462323">
              <w:rPr>
                <w:rStyle w:val="normaltextrun"/>
                <w:rFonts w:ascii="Calibri" w:hAnsi="Calibri" w:cs="Calibri"/>
                <w:color w:val="000000"/>
                <w:shd w:val="clear" w:color="auto" w:fill="FFFFFF"/>
              </w:rPr>
              <w:t xml:space="preserve">Programming </w:t>
            </w:r>
          </w:p>
          <w:p w14:paraId="170CC5F9" w14:textId="500B729D" w:rsidR="00370980" w:rsidRPr="00462323" w:rsidRDefault="00370980" w:rsidP="00370980">
            <w:pPr>
              <w:rPr>
                <w:rStyle w:val="normaltextrun"/>
                <w:rFonts w:ascii="Calibri" w:hAnsi="Calibri" w:cs="Calibri"/>
                <w:color w:val="000000"/>
                <w:shd w:val="clear" w:color="auto" w:fill="FFFFFF"/>
              </w:rPr>
            </w:pPr>
          </w:p>
        </w:tc>
        <w:tc>
          <w:tcPr>
            <w:tcW w:w="2410" w:type="dxa"/>
          </w:tcPr>
          <w:p w14:paraId="601391DC" w14:textId="3DD50A1A" w:rsidR="00370980" w:rsidRPr="00462323" w:rsidRDefault="00A829FE" w:rsidP="00370980">
            <w:pPr>
              <w:rPr>
                <w:rStyle w:val="normaltextrun"/>
                <w:rFonts w:ascii="Calibri" w:hAnsi="Calibri" w:cs="Calibri"/>
                <w:color w:val="000000"/>
                <w:shd w:val="clear" w:color="auto" w:fill="FFFFFF"/>
              </w:rPr>
            </w:pPr>
            <w:r w:rsidRPr="00462323">
              <w:rPr>
                <w:rStyle w:val="normaltextrun"/>
                <w:rFonts w:ascii="Calibri" w:hAnsi="Calibri" w:cs="Calibri"/>
                <w:color w:val="000000"/>
                <w:shd w:val="clear" w:color="auto" w:fill="FFFFFF"/>
              </w:rPr>
              <w:t>Computing Systems and Networks - Emails</w:t>
            </w:r>
          </w:p>
        </w:tc>
        <w:tc>
          <w:tcPr>
            <w:tcW w:w="2693" w:type="dxa"/>
          </w:tcPr>
          <w:p w14:paraId="69CF8BCC" w14:textId="0B40D10B" w:rsidR="00370980" w:rsidRPr="00462323" w:rsidRDefault="00A829FE" w:rsidP="00370980">
            <w:pPr>
              <w:rPr>
                <w:rStyle w:val="normaltextrun"/>
                <w:rFonts w:ascii="Calibri" w:hAnsi="Calibri" w:cs="Calibri"/>
                <w:color w:val="000000"/>
                <w:shd w:val="clear" w:color="auto" w:fill="FFFFFF"/>
              </w:rPr>
            </w:pPr>
            <w:r w:rsidRPr="00462323">
              <w:t>Computing systems and networks 3: Journey inside a computer</w:t>
            </w:r>
            <w:r w:rsidRPr="00462323">
              <w:rPr>
                <w:rStyle w:val="normaltextrun"/>
                <w:rFonts w:ascii="Calibri" w:hAnsi="Calibri" w:cs="Calibri"/>
                <w:color w:val="000000"/>
                <w:shd w:val="clear" w:color="auto" w:fill="FFFFFF"/>
              </w:rPr>
              <w:t xml:space="preserve"> </w:t>
            </w:r>
          </w:p>
        </w:tc>
        <w:tc>
          <w:tcPr>
            <w:tcW w:w="2268" w:type="dxa"/>
          </w:tcPr>
          <w:p w14:paraId="5A32FA02" w14:textId="22987C15" w:rsidR="00370980" w:rsidRPr="00462323" w:rsidRDefault="00A829FE" w:rsidP="00370980">
            <w:pPr>
              <w:rPr>
                <w:rStyle w:val="normaltextrun"/>
                <w:rFonts w:ascii="Calibri" w:hAnsi="Calibri" w:cs="Calibri"/>
                <w:color w:val="000000"/>
                <w:shd w:val="clear" w:color="auto" w:fill="FFFFFF"/>
              </w:rPr>
            </w:pPr>
            <w:r w:rsidRPr="00462323">
              <w:t>Creating media: Video trailers (digital literacy)</w:t>
            </w:r>
          </w:p>
        </w:tc>
        <w:tc>
          <w:tcPr>
            <w:tcW w:w="2068" w:type="dxa"/>
          </w:tcPr>
          <w:p w14:paraId="70AE03F4" w14:textId="2C0915F6" w:rsidR="00370980" w:rsidRDefault="00A829FE" w:rsidP="00370980">
            <w:pPr>
              <w:rPr>
                <w:rStyle w:val="normaltextrun"/>
                <w:rFonts w:ascii="Calibri" w:hAnsi="Calibri" w:cs="Calibri"/>
                <w:color w:val="000000"/>
                <w:shd w:val="clear" w:color="auto" w:fill="FFFFFF"/>
              </w:rPr>
            </w:pPr>
            <w:r w:rsidRPr="002442A5">
              <w:t>Data handling: Comparison cards databases</w:t>
            </w:r>
          </w:p>
        </w:tc>
      </w:tr>
    </w:tbl>
    <w:p w14:paraId="329F39D1" w14:textId="3773E970" w:rsidR="009F74C3" w:rsidRPr="009F74C3" w:rsidRDefault="009F74C3" w:rsidP="00462323">
      <w:pPr>
        <w:tabs>
          <w:tab w:val="left" w:pos="2370"/>
        </w:tabs>
      </w:pPr>
    </w:p>
    <w:sectPr w:rsidR="009F74C3" w:rsidRPr="009F74C3" w:rsidSect="00705E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9769C"/>
    <w:multiLevelType w:val="hybridMultilevel"/>
    <w:tmpl w:val="02A0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8531E3"/>
    <w:multiLevelType w:val="multilevel"/>
    <w:tmpl w:val="196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001844">
    <w:abstractNumId w:val="1"/>
  </w:num>
  <w:num w:numId="2" w16cid:durableId="205773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0A"/>
    <w:rsid w:val="00033546"/>
    <w:rsid w:val="000E0474"/>
    <w:rsid w:val="00193F5E"/>
    <w:rsid w:val="001A4CF1"/>
    <w:rsid w:val="001A6ADA"/>
    <w:rsid w:val="001C0CDD"/>
    <w:rsid w:val="002027D2"/>
    <w:rsid w:val="00206C89"/>
    <w:rsid w:val="00290669"/>
    <w:rsid w:val="002B5333"/>
    <w:rsid w:val="002E5ADC"/>
    <w:rsid w:val="00314FA0"/>
    <w:rsid w:val="00370980"/>
    <w:rsid w:val="004345FB"/>
    <w:rsid w:val="00462323"/>
    <w:rsid w:val="00544584"/>
    <w:rsid w:val="005A6FDB"/>
    <w:rsid w:val="005B7D5A"/>
    <w:rsid w:val="005C1B1C"/>
    <w:rsid w:val="006B1DB0"/>
    <w:rsid w:val="00705E0A"/>
    <w:rsid w:val="007C3883"/>
    <w:rsid w:val="007D4E2B"/>
    <w:rsid w:val="00816F99"/>
    <w:rsid w:val="0085348F"/>
    <w:rsid w:val="008D666A"/>
    <w:rsid w:val="00966CD4"/>
    <w:rsid w:val="009E0A72"/>
    <w:rsid w:val="009F74C3"/>
    <w:rsid w:val="00A742A0"/>
    <w:rsid w:val="00A829FE"/>
    <w:rsid w:val="00A973F9"/>
    <w:rsid w:val="00BE0C0A"/>
    <w:rsid w:val="00CE4C0A"/>
    <w:rsid w:val="00D134C9"/>
    <w:rsid w:val="00D52871"/>
    <w:rsid w:val="00EC3547"/>
    <w:rsid w:val="00F3642F"/>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47F3"/>
  <w15:chartTrackingRefBased/>
  <w15:docId w15:val="{A2FF8972-E16B-47A6-8F56-E4745447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3F5E"/>
  </w:style>
  <w:style w:type="character" w:customStyle="1" w:styleId="eop">
    <w:name w:val="eop"/>
    <w:basedOn w:val="DefaultParagraphFont"/>
    <w:rsid w:val="00193F5E"/>
  </w:style>
  <w:style w:type="paragraph" w:styleId="ListParagraph">
    <w:name w:val="List Paragraph"/>
    <w:basedOn w:val="Normal"/>
    <w:uiPriority w:val="34"/>
    <w:qFormat/>
    <w:rsid w:val="006B1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1107">
      <w:bodyDiv w:val="1"/>
      <w:marLeft w:val="0"/>
      <w:marRight w:val="0"/>
      <w:marTop w:val="0"/>
      <w:marBottom w:val="0"/>
      <w:divBdr>
        <w:top w:val="none" w:sz="0" w:space="0" w:color="auto"/>
        <w:left w:val="none" w:sz="0" w:space="0" w:color="auto"/>
        <w:bottom w:val="none" w:sz="0" w:space="0" w:color="auto"/>
        <w:right w:val="none" w:sz="0" w:space="0" w:color="auto"/>
      </w:divBdr>
    </w:div>
    <w:div w:id="779570078">
      <w:bodyDiv w:val="1"/>
      <w:marLeft w:val="0"/>
      <w:marRight w:val="0"/>
      <w:marTop w:val="0"/>
      <w:marBottom w:val="0"/>
      <w:divBdr>
        <w:top w:val="none" w:sz="0" w:space="0" w:color="auto"/>
        <w:left w:val="none" w:sz="0" w:space="0" w:color="auto"/>
        <w:bottom w:val="none" w:sz="0" w:space="0" w:color="auto"/>
        <w:right w:val="none" w:sz="0" w:space="0" w:color="auto"/>
      </w:divBdr>
      <w:divsChild>
        <w:div w:id="536747154">
          <w:marLeft w:val="0"/>
          <w:marRight w:val="0"/>
          <w:marTop w:val="0"/>
          <w:marBottom w:val="0"/>
          <w:divBdr>
            <w:top w:val="none" w:sz="0" w:space="0" w:color="auto"/>
            <w:left w:val="none" w:sz="0" w:space="0" w:color="auto"/>
            <w:bottom w:val="none" w:sz="0" w:space="0" w:color="auto"/>
            <w:right w:val="none" w:sz="0" w:space="0" w:color="auto"/>
          </w:divBdr>
        </w:div>
        <w:div w:id="776212776">
          <w:marLeft w:val="0"/>
          <w:marRight w:val="0"/>
          <w:marTop w:val="0"/>
          <w:marBottom w:val="0"/>
          <w:divBdr>
            <w:top w:val="none" w:sz="0" w:space="0" w:color="auto"/>
            <w:left w:val="none" w:sz="0" w:space="0" w:color="auto"/>
            <w:bottom w:val="none" w:sz="0" w:space="0" w:color="auto"/>
            <w:right w:val="none" w:sz="0" w:space="0" w:color="auto"/>
          </w:divBdr>
        </w:div>
      </w:divsChild>
    </w:div>
    <w:div w:id="1066106387">
      <w:bodyDiv w:val="1"/>
      <w:marLeft w:val="0"/>
      <w:marRight w:val="0"/>
      <w:marTop w:val="0"/>
      <w:marBottom w:val="0"/>
      <w:divBdr>
        <w:top w:val="none" w:sz="0" w:space="0" w:color="auto"/>
        <w:left w:val="none" w:sz="0" w:space="0" w:color="auto"/>
        <w:bottom w:val="none" w:sz="0" w:space="0" w:color="auto"/>
        <w:right w:val="none" w:sz="0" w:space="0" w:color="auto"/>
      </w:divBdr>
      <w:divsChild>
        <w:div w:id="765808301">
          <w:marLeft w:val="0"/>
          <w:marRight w:val="0"/>
          <w:marTop w:val="0"/>
          <w:marBottom w:val="0"/>
          <w:divBdr>
            <w:top w:val="none" w:sz="0" w:space="0" w:color="auto"/>
            <w:left w:val="none" w:sz="0" w:space="0" w:color="auto"/>
            <w:bottom w:val="none" w:sz="0" w:space="0" w:color="auto"/>
            <w:right w:val="none" w:sz="0" w:space="0" w:color="auto"/>
          </w:divBdr>
        </w:div>
        <w:div w:id="1486697691">
          <w:marLeft w:val="0"/>
          <w:marRight w:val="0"/>
          <w:marTop w:val="0"/>
          <w:marBottom w:val="0"/>
          <w:divBdr>
            <w:top w:val="none" w:sz="0" w:space="0" w:color="auto"/>
            <w:left w:val="none" w:sz="0" w:space="0" w:color="auto"/>
            <w:bottom w:val="none" w:sz="0" w:space="0" w:color="auto"/>
            <w:right w:val="none" w:sz="0" w:space="0" w:color="auto"/>
          </w:divBdr>
        </w:div>
      </w:divsChild>
    </w:div>
    <w:div w:id="1068847063">
      <w:bodyDiv w:val="1"/>
      <w:marLeft w:val="0"/>
      <w:marRight w:val="0"/>
      <w:marTop w:val="0"/>
      <w:marBottom w:val="0"/>
      <w:divBdr>
        <w:top w:val="none" w:sz="0" w:space="0" w:color="auto"/>
        <w:left w:val="none" w:sz="0" w:space="0" w:color="auto"/>
        <w:bottom w:val="none" w:sz="0" w:space="0" w:color="auto"/>
        <w:right w:val="none" w:sz="0" w:space="0" w:color="auto"/>
      </w:divBdr>
    </w:div>
    <w:div w:id="1436365721">
      <w:bodyDiv w:val="1"/>
      <w:marLeft w:val="0"/>
      <w:marRight w:val="0"/>
      <w:marTop w:val="0"/>
      <w:marBottom w:val="0"/>
      <w:divBdr>
        <w:top w:val="none" w:sz="0" w:space="0" w:color="auto"/>
        <w:left w:val="none" w:sz="0" w:space="0" w:color="auto"/>
        <w:bottom w:val="none" w:sz="0" w:space="0" w:color="auto"/>
        <w:right w:val="none" w:sz="0" w:space="0" w:color="auto"/>
      </w:divBdr>
      <w:divsChild>
        <w:div w:id="1915814696">
          <w:marLeft w:val="0"/>
          <w:marRight w:val="0"/>
          <w:marTop w:val="0"/>
          <w:marBottom w:val="0"/>
          <w:divBdr>
            <w:top w:val="none" w:sz="0" w:space="0" w:color="auto"/>
            <w:left w:val="none" w:sz="0" w:space="0" w:color="auto"/>
            <w:bottom w:val="none" w:sz="0" w:space="0" w:color="auto"/>
            <w:right w:val="none" w:sz="0" w:space="0" w:color="auto"/>
          </w:divBdr>
        </w:div>
        <w:div w:id="373233141">
          <w:marLeft w:val="0"/>
          <w:marRight w:val="0"/>
          <w:marTop w:val="0"/>
          <w:marBottom w:val="0"/>
          <w:divBdr>
            <w:top w:val="none" w:sz="0" w:space="0" w:color="auto"/>
            <w:left w:val="none" w:sz="0" w:space="0" w:color="auto"/>
            <w:bottom w:val="none" w:sz="0" w:space="0" w:color="auto"/>
            <w:right w:val="none" w:sz="0" w:space="0" w:color="auto"/>
          </w:divBdr>
        </w:div>
      </w:divsChild>
    </w:div>
    <w:div w:id="1461075339">
      <w:bodyDiv w:val="1"/>
      <w:marLeft w:val="0"/>
      <w:marRight w:val="0"/>
      <w:marTop w:val="0"/>
      <w:marBottom w:val="0"/>
      <w:divBdr>
        <w:top w:val="none" w:sz="0" w:space="0" w:color="auto"/>
        <w:left w:val="none" w:sz="0" w:space="0" w:color="auto"/>
        <w:bottom w:val="none" w:sz="0" w:space="0" w:color="auto"/>
        <w:right w:val="none" w:sz="0" w:space="0" w:color="auto"/>
      </w:divBdr>
      <w:divsChild>
        <w:div w:id="1457023078">
          <w:marLeft w:val="0"/>
          <w:marRight w:val="0"/>
          <w:marTop w:val="0"/>
          <w:marBottom w:val="0"/>
          <w:divBdr>
            <w:top w:val="none" w:sz="0" w:space="0" w:color="auto"/>
            <w:left w:val="none" w:sz="0" w:space="0" w:color="auto"/>
            <w:bottom w:val="none" w:sz="0" w:space="0" w:color="auto"/>
            <w:right w:val="none" w:sz="0" w:space="0" w:color="auto"/>
          </w:divBdr>
        </w:div>
        <w:div w:id="980770631">
          <w:marLeft w:val="0"/>
          <w:marRight w:val="0"/>
          <w:marTop w:val="0"/>
          <w:marBottom w:val="0"/>
          <w:divBdr>
            <w:top w:val="none" w:sz="0" w:space="0" w:color="auto"/>
            <w:left w:val="none" w:sz="0" w:space="0" w:color="auto"/>
            <w:bottom w:val="none" w:sz="0" w:space="0" w:color="auto"/>
            <w:right w:val="none" w:sz="0" w:space="0" w:color="auto"/>
          </w:divBdr>
        </w:div>
      </w:divsChild>
    </w:div>
    <w:div w:id="1502886352">
      <w:bodyDiv w:val="1"/>
      <w:marLeft w:val="0"/>
      <w:marRight w:val="0"/>
      <w:marTop w:val="0"/>
      <w:marBottom w:val="0"/>
      <w:divBdr>
        <w:top w:val="none" w:sz="0" w:space="0" w:color="auto"/>
        <w:left w:val="none" w:sz="0" w:space="0" w:color="auto"/>
        <w:bottom w:val="none" w:sz="0" w:space="0" w:color="auto"/>
        <w:right w:val="none" w:sz="0" w:space="0" w:color="auto"/>
      </w:divBdr>
      <w:divsChild>
        <w:div w:id="266350022">
          <w:marLeft w:val="0"/>
          <w:marRight w:val="0"/>
          <w:marTop w:val="0"/>
          <w:marBottom w:val="0"/>
          <w:divBdr>
            <w:top w:val="none" w:sz="0" w:space="0" w:color="auto"/>
            <w:left w:val="none" w:sz="0" w:space="0" w:color="auto"/>
            <w:bottom w:val="none" w:sz="0" w:space="0" w:color="auto"/>
            <w:right w:val="none" w:sz="0" w:space="0" w:color="auto"/>
          </w:divBdr>
        </w:div>
        <w:div w:id="261382897">
          <w:marLeft w:val="0"/>
          <w:marRight w:val="0"/>
          <w:marTop w:val="0"/>
          <w:marBottom w:val="0"/>
          <w:divBdr>
            <w:top w:val="none" w:sz="0" w:space="0" w:color="auto"/>
            <w:left w:val="none" w:sz="0" w:space="0" w:color="auto"/>
            <w:bottom w:val="none" w:sz="0" w:space="0" w:color="auto"/>
            <w:right w:val="none" w:sz="0" w:space="0" w:color="auto"/>
          </w:divBdr>
        </w:div>
      </w:divsChild>
    </w:div>
    <w:div w:id="1870601722">
      <w:bodyDiv w:val="1"/>
      <w:marLeft w:val="0"/>
      <w:marRight w:val="0"/>
      <w:marTop w:val="0"/>
      <w:marBottom w:val="0"/>
      <w:divBdr>
        <w:top w:val="none" w:sz="0" w:space="0" w:color="auto"/>
        <w:left w:val="none" w:sz="0" w:space="0" w:color="auto"/>
        <w:bottom w:val="none" w:sz="0" w:space="0" w:color="auto"/>
        <w:right w:val="none" w:sz="0" w:space="0" w:color="auto"/>
      </w:divBdr>
      <w:divsChild>
        <w:div w:id="1563445069">
          <w:marLeft w:val="0"/>
          <w:marRight w:val="0"/>
          <w:marTop w:val="0"/>
          <w:marBottom w:val="0"/>
          <w:divBdr>
            <w:top w:val="none" w:sz="0" w:space="0" w:color="auto"/>
            <w:left w:val="none" w:sz="0" w:space="0" w:color="auto"/>
            <w:bottom w:val="none" w:sz="0" w:space="0" w:color="auto"/>
            <w:right w:val="none" w:sz="0" w:space="0" w:color="auto"/>
          </w:divBdr>
        </w:div>
        <w:div w:id="212765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22</cp:revision>
  <dcterms:created xsi:type="dcterms:W3CDTF">2023-09-12T12:12:00Z</dcterms:created>
  <dcterms:modified xsi:type="dcterms:W3CDTF">2023-12-12T14:01:00Z</dcterms:modified>
</cp:coreProperties>
</file>