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AE02" w14:textId="77777777" w:rsidR="007D69BC" w:rsidRDefault="007D69BC" w:rsidP="00676888">
      <w:pPr>
        <w:pStyle w:val="1bodycopy10pt"/>
        <w:rPr>
          <w:rFonts w:ascii="Tahoma" w:eastAsia="Arial" w:hAnsi="Tahoma" w:cs="Tahoma"/>
          <w:sz w:val="24"/>
        </w:rPr>
      </w:pPr>
    </w:p>
    <w:p w14:paraId="52024514" w14:textId="77777777" w:rsidR="007D69BC" w:rsidRDefault="007D69BC" w:rsidP="00676888">
      <w:pPr>
        <w:pStyle w:val="1bodycopy10pt"/>
        <w:rPr>
          <w:rFonts w:ascii="Tahoma" w:eastAsia="Arial" w:hAnsi="Tahoma" w:cs="Tahoma"/>
          <w:sz w:val="24"/>
        </w:rPr>
      </w:pPr>
    </w:p>
    <w:p w14:paraId="55A800A5" w14:textId="77777777" w:rsidR="007D69BC" w:rsidRDefault="007D69BC" w:rsidP="00676888">
      <w:pPr>
        <w:pStyle w:val="1bodycopy10pt"/>
        <w:rPr>
          <w:rFonts w:ascii="Tahoma" w:eastAsia="Arial" w:hAnsi="Tahoma" w:cs="Tahoma"/>
          <w:sz w:val="24"/>
        </w:rPr>
      </w:pPr>
    </w:p>
    <w:p w14:paraId="5449144D" w14:textId="77777777" w:rsidR="007D69BC" w:rsidRDefault="007D69BC" w:rsidP="00676888">
      <w:pPr>
        <w:pStyle w:val="1bodycopy10pt"/>
        <w:rPr>
          <w:rFonts w:ascii="Tahoma" w:eastAsia="Arial" w:hAnsi="Tahoma" w:cs="Tahoma"/>
          <w:sz w:val="24"/>
        </w:rPr>
      </w:pPr>
    </w:p>
    <w:p w14:paraId="218229D8" w14:textId="77777777" w:rsidR="007D69BC" w:rsidRDefault="007D69BC" w:rsidP="00676888">
      <w:pPr>
        <w:pStyle w:val="1bodycopy10pt"/>
        <w:rPr>
          <w:rFonts w:ascii="Tahoma" w:eastAsia="Arial" w:hAnsi="Tahoma" w:cs="Tahoma"/>
          <w:sz w:val="24"/>
        </w:rPr>
      </w:pPr>
    </w:p>
    <w:p w14:paraId="2DD4A250" w14:textId="3364D4E1" w:rsidR="007D69BC" w:rsidRDefault="00B537CC" w:rsidP="00676888">
      <w:pPr>
        <w:pStyle w:val="1bodycopy10pt"/>
        <w:rPr>
          <w:rFonts w:ascii="Tahoma" w:eastAsia="Arial" w:hAnsi="Tahoma" w:cs="Tahoma"/>
          <w:sz w:val="24"/>
        </w:rPr>
      </w:pPr>
      <w:r>
        <w:rPr>
          <w:noProof/>
          <w14:ligatures w14:val="standardContextual"/>
        </w:rPr>
        <w:drawing>
          <wp:anchor distT="0" distB="0" distL="114300" distR="114300" simplePos="0" relativeHeight="251658240" behindDoc="0" locked="0" layoutInCell="1" allowOverlap="1" wp14:anchorId="7CA76DEA" wp14:editId="5B91AD84">
            <wp:simplePos x="0" y="0"/>
            <wp:positionH relativeFrom="margin">
              <wp:align>center</wp:align>
            </wp:positionH>
            <wp:positionV relativeFrom="paragraph">
              <wp:posOffset>40958</wp:posOffset>
            </wp:positionV>
            <wp:extent cx="2764155" cy="2701925"/>
            <wp:effectExtent l="0" t="0" r="0" b="3175"/>
            <wp:wrapSquare wrapText="bothSides"/>
            <wp:docPr id="480727632" name="Picture 1"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27632" name="Picture 1" descr="A picture containing drawing, sketch, design, illustr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64155" cy="2701925"/>
                    </a:xfrm>
                    <a:prstGeom prst="rect">
                      <a:avLst/>
                    </a:prstGeom>
                  </pic:spPr>
                </pic:pic>
              </a:graphicData>
            </a:graphic>
            <wp14:sizeRelH relativeFrom="margin">
              <wp14:pctWidth>0</wp14:pctWidth>
            </wp14:sizeRelH>
            <wp14:sizeRelV relativeFrom="margin">
              <wp14:pctHeight>0</wp14:pctHeight>
            </wp14:sizeRelV>
          </wp:anchor>
        </w:drawing>
      </w:r>
    </w:p>
    <w:p w14:paraId="78DF7B94" w14:textId="3FDF0EBC" w:rsidR="007D69BC" w:rsidRDefault="007D69BC" w:rsidP="00676888">
      <w:pPr>
        <w:pStyle w:val="1bodycopy10pt"/>
        <w:rPr>
          <w:rFonts w:ascii="Tahoma" w:eastAsia="Arial" w:hAnsi="Tahoma" w:cs="Tahoma"/>
          <w:sz w:val="24"/>
        </w:rPr>
      </w:pPr>
    </w:p>
    <w:p w14:paraId="57F6DE65" w14:textId="77777777" w:rsidR="007D69BC" w:rsidRDefault="007D69BC" w:rsidP="00676888">
      <w:pPr>
        <w:pStyle w:val="1bodycopy10pt"/>
        <w:rPr>
          <w:rFonts w:ascii="Tahoma" w:eastAsia="Arial" w:hAnsi="Tahoma" w:cs="Tahoma"/>
          <w:sz w:val="24"/>
        </w:rPr>
      </w:pPr>
    </w:p>
    <w:p w14:paraId="14F478F6" w14:textId="4AE7A3B2" w:rsidR="007D69BC" w:rsidRDefault="007D69BC" w:rsidP="00676888">
      <w:pPr>
        <w:pStyle w:val="1bodycopy10pt"/>
        <w:rPr>
          <w:rFonts w:ascii="Tahoma" w:eastAsia="Arial" w:hAnsi="Tahoma" w:cs="Tahoma"/>
          <w:sz w:val="24"/>
        </w:rPr>
      </w:pPr>
    </w:p>
    <w:p w14:paraId="541AE9F8" w14:textId="025FECFE" w:rsidR="007D69BC" w:rsidRDefault="007D69BC" w:rsidP="00676888">
      <w:pPr>
        <w:pStyle w:val="1bodycopy10pt"/>
        <w:rPr>
          <w:rFonts w:ascii="Tahoma" w:eastAsia="Arial" w:hAnsi="Tahoma" w:cs="Tahoma"/>
          <w:sz w:val="24"/>
        </w:rPr>
      </w:pPr>
    </w:p>
    <w:p w14:paraId="2A9FB736" w14:textId="70DFE80F" w:rsidR="007D69BC" w:rsidRDefault="007D69BC" w:rsidP="00676888">
      <w:pPr>
        <w:pStyle w:val="1bodycopy10pt"/>
        <w:rPr>
          <w:rFonts w:ascii="Tahoma" w:eastAsia="Arial" w:hAnsi="Tahoma" w:cs="Tahoma"/>
          <w:sz w:val="24"/>
        </w:rPr>
      </w:pPr>
    </w:p>
    <w:p w14:paraId="75D9AF01" w14:textId="77777777" w:rsidR="007D69BC" w:rsidRDefault="007D69BC" w:rsidP="00676888">
      <w:pPr>
        <w:pStyle w:val="1bodycopy10pt"/>
        <w:rPr>
          <w:rFonts w:ascii="Tahoma" w:eastAsia="Arial" w:hAnsi="Tahoma" w:cs="Tahoma"/>
          <w:sz w:val="24"/>
        </w:rPr>
      </w:pPr>
    </w:p>
    <w:p w14:paraId="2F719B08" w14:textId="72E91A71" w:rsidR="007D69BC" w:rsidRDefault="007D69BC" w:rsidP="00676888">
      <w:pPr>
        <w:pStyle w:val="1bodycopy10pt"/>
        <w:rPr>
          <w:rFonts w:ascii="Tahoma" w:eastAsia="Arial" w:hAnsi="Tahoma" w:cs="Tahoma"/>
          <w:sz w:val="24"/>
        </w:rPr>
      </w:pPr>
    </w:p>
    <w:p w14:paraId="4674852D" w14:textId="5AF221CC" w:rsidR="007D69BC" w:rsidRDefault="007D69BC" w:rsidP="00676888">
      <w:pPr>
        <w:pStyle w:val="1bodycopy10pt"/>
        <w:rPr>
          <w:rFonts w:ascii="Tahoma" w:eastAsia="Arial" w:hAnsi="Tahoma" w:cs="Tahoma"/>
          <w:sz w:val="24"/>
        </w:rPr>
      </w:pPr>
    </w:p>
    <w:p w14:paraId="6B645422" w14:textId="77777777" w:rsidR="007D69BC" w:rsidRDefault="007D69BC" w:rsidP="00676888">
      <w:pPr>
        <w:pStyle w:val="1bodycopy10pt"/>
        <w:rPr>
          <w:rFonts w:ascii="Tahoma" w:eastAsia="Arial" w:hAnsi="Tahoma" w:cs="Tahoma"/>
          <w:sz w:val="24"/>
        </w:rPr>
      </w:pPr>
    </w:p>
    <w:p w14:paraId="2FF206A1" w14:textId="16681E73" w:rsidR="007D69BC" w:rsidRDefault="007D69BC" w:rsidP="00676888">
      <w:pPr>
        <w:pStyle w:val="1bodycopy10pt"/>
        <w:rPr>
          <w:rFonts w:ascii="Tahoma" w:eastAsia="Arial" w:hAnsi="Tahoma" w:cs="Tahoma"/>
          <w:sz w:val="24"/>
        </w:rPr>
      </w:pPr>
    </w:p>
    <w:p w14:paraId="3DC0993D" w14:textId="213B609C" w:rsidR="007D69BC" w:rsidRDefault="007D69BC" w:rsidP="00676888">
      <w:pPr>
        <w:pStyle w:val="1bodycopy10pt"/>
        <w:rPr>
          <w:rFonts w:ascii="Tahoma" w:eastAsia="Arial" w:hAnsi="Tahoma" w:cs="Tahoma"/>
          <w:sz w:val="24"/>
        </w:rPr>
      </w:pPr>
    </w:p>
    <w:p w14:paraId="0BCE22F3" w14:textId="77777777" w:rsidR="007D69BC" w:rsidRDefault="007D69BC" w:rsidP="00676888">
      <w:pPr>
        <w:pStyle w:val="1bodycopy10pt"/>
        <w:rPr>
          <w:rFonts w:ascii="Tahoma" w:eastAsia="Arial" w:hAnsi="Tahoma" w:cs="Tahoma"/>
          <w:sz w:val="24"/>
        </w:rPr>
      </w:pPr>
    </w:p>
    <w:p w14:paraId="25E050DF" w14:textId="1AD21C6B" w:rsidR="007D69BC" w:rsidRPr="00060EDB" w:rsidRDefault="00104E85" w:rsidP="00104E85">
      <w:pPr>
        <w:pStyle w:val="1bodycopy10pt"/>
        <w:jc w:val="center"/>
        <w:rPr>
          <w:rFonts w:ascii="Tahoma" w:eastAsia="Arial" w:hAnsi="Tahoma" w:cs="Tahoma"/>
          <w:b/>
          <w:bCs/>
          <w:sz w:val="24"/>
        </w:rPr>
      </w:pPr>
      <w:r w:rsidRPr="00060EDB">
        <w:rPr>
          <w:rFonts w:ascii="Tahoma" w:eastAsia="Arial" w:hAnsi="Tahoma" w:cs="Tahoma"/>
          <w:b/>
          <w:bCs/>
          <w:sz w:val="24"/>
        </w:rPr>
        <w:t xml:space="preserve">Determined </w:t>
      </w:r>
      <w:r w:rsidR="009E1497" w:rsidRPr="00060EDB">
        <w:rPr>
          <w:rFonts w:ascii="Tahoma" w:eastAsia="Arial" w:hAnsi="Tahoma" w:cs="Tahoma"/>
          <w:b/>
          <w:bCs/>
          <w:sz w:val="24"/>
        </w:rPr>
        <w:t>Admissions policy 202</w:t>
      </w:r>
      <w:r w:rsidR="005148F9">
        <w:rPr>
          <w:rFonts w:ascii="Tahoma" w:eastAsia="Arial" w:hAnsi="Tahoma" w:cs="Tahoma"/>
          <w:b/>
          <w:bCs/>
          <w:sz w:val="24"/>
        </w:rPr>
        <w:t>4</w:t>
      </w:r>
      <w:r w:rsidR="009E1497" w:rsidRPr="00060EDB">
        <w:rPr>
          <w:rFonts w:ascii="Tahoma" w:eastAsia="Arial" w:hAnsi="Tahoma" w:cs="Tahoma"/>
          <w:b/>
          <w:bCs/>
          <w:sz w:val="24"/>
        </w:rPr>
        <w:t>-202</w:t>
      </w:r>
      <w:r w:rsidR="005148F9">
        <w:rPr>
          <w:rFonts w:ascii="Tahoma" w:eastAsia="Arial" w:hAnsi="Tahoma" w:cs="Tahoma"/>
          <w:b/>
          <w:bCs/>
          <w:sz w:val="24"/>
        </w:rPr>
        <w:t>5</w:t>
      </w:r>
    </w:p>
    <w:p w14:paraId="5C59C238" w14:textId="77777777" w:rsidR="00104E85" w:rsidRDefault="00104E85" w:rsidP="00104E85">
      <w:pPr>
        <w:pStyle w:val="1bodycopy10pt"/>
        <w:jc w:val="center"/>
        <w:rPr>
          <w:rFonts w:ascii="Tahoma" w:eastAsia="Arial" w:hAnsi="Tahoma" w:cs="Tahoma"/>
          <w:sz w:val="24"/>
        </w:rPr>
      </w:pPr>
    </w:p>
    <w:p w14:paraId="33B00547" w14:textId="77777777" w:rsidR="00060EDB" w:rsidRDefault="00060EDB" w:rsidP="00104E85">
      <w:pPr>
        <w:pStyle w:val="1bodycopy10pt"/>
        <w:jc w:val="center"/>
        <w:rPr>
          <w:rFonts w:ascii="Tahoma" w:eastAsia="Arial" w:hAnsi="Tahoma" w:cs="Tahoma"/>
          <w:sz w:val="24"/>
        </w:rPr>
      </w:pPr>
    </w:p>
    <w:p w14:paraId="5AC6CD68" w14:textId="1A2C8370" w:rsidR="009E1497" w:rsidRDefault="009E1497" w:rsidP="00104E85">
      <w:pPr>
        <w:pStyle w:val="1bodycopy10pt"/>
        <w:jc w:val="center"/>
        <w:rPr>
          <w:rFonts w:ascii="Tahoma" w:eastAsia="Arial" w:hAnsi="Tahoma" w:cs="Tahoma"/>
          <w:sz w:val="24"/>
        </w:rPr>
      </w:pPr>
      <w:r>
        <w:rPr>
          <w:rFonts w:ascii="Tahoma" w:eastAsia="Arial" w:hAnsi="Tahoma" w:cs="Tahoma"/>
          <w:sz w:val="24"/>
        </w:rPr>
        <w:t>Whaddon Church of England School</w:t>
      </w:r>
    </w:p>
    <w:p w14:paraId="764F5B84" w14:textId="77777777" w:rsidR="00060EDB" w:rsidRDefault="00060EDB" w:rsidP="00676888">
      <w:pPr>
        <w:pStyle w:val="1bodycopy10pt"/>
        <w:rPr>
          <w:rFonts w:ascii="Tahoma" w:eastAsia="Arial" w:hAnsi="Tahoma" w:cs="Tahoma"/>
          <w:sz w:val="24"/>
        </w:rPr>
      </w:pPr>
    </w:p>
    <w:p w14:paraId="14BF927E" w14:textId="77777777" w:rsidR="00104E85" w:rsidRDefault="00104E85" w:rsidP="00676888">
      <w:pPr>
        <w:pStyle w:val="1bodycopy10pt"/>
        <w:rPr>
          <w:rFonts w:ascii="Tahoma" w:eastAsia="Arial" w:hAnsi="Tahoma" w:cs="Tahoma"/>
          <w:sz w:val="24"/>
        </w:rPr>
      </w:pPr>
    </w:p>
    <w:p w14:paraId="7D1175F6" w14:textId="5FC7F2EF" w:rsidR="009E1497" w:rsidRDefault="009E1497" w:rsidP="00676888">
      <w:pPr>
        <w:pStyle w:val="1bodycopy10pt"/>
        <w:rPr>
          <w:rFonts w:ascii="Tahoma" w:eastAsia="Arial" w:hAnsi="Tahoma" w:cs="Tahoma"/>
          <w:sz w:val="24"/>
        </w:rPr>
      </w:pPr>
      <w:r>
        <w:rPr>
          <w:rFonts w:ascii="Tahoma" w:eastAsia="Arial" w:hAnsi="Tahoma" w:cs="Tahoma"/>
          <w:sz w:val="24"/>
        </w:rPr>
        <w:t>Written by: Sarah Prior</w:t>
      </w:r>
    </w:p>
    <w:p w14:paraId="5D5854BF" w14:textId="1E4AE85F" w:rsidR="009E1497" w:rsidRDefault="00104E85" w:rsidP="00676888">
      <w:pPr>
        <w:pStyle w:val="1bodycopy10pt"/>
        <w:rPr>
          <w:rFonts w:ascii="Tahoma" w:eastAsia="Arial" w:hAnsi="Tahoma" w:cs="Tahoma"/>
          <w:sz w:val="24"/>
        </w:rPr>
      </w:pPr>
      <w:r>
        <w:rPr>
          <w:rFonts w:ascii="Tahoma" w:eastAsia="Arial" w:hAnsi="Tahoma" w:cs="Tahoma"/>
          <w:sz w:val="24"/>
        </w:rPr>
        <w:t xml:space="preserve">Role: </w:t>
      </w:r>
      <w:r w:rsidR="009E1497">
        <w:rPr>
          <w:rFonts w:ascii="Tahoma" w:eastAsia="Arial" w:hAnsi="Tahoma" w:cs="Tahoma"/>
          <w:sz w:val="24"/>
        </w:rPr>
        <w:t>Headteacher</w:t>
      </w:r>
    </w:p>
    <w:p w14:paraId="6D8FCFF4" w14:textId="1F834E96" w:rsidR="009E1497" w:rsidRDefault="00120544" w:rsidP="00676888">
      <w:pPr>
        <w:pStyle w:val="1bodycopy10pt"/>
        <w:rPr>
          <w:rFonts w:ascii="Tahoma" w:eastAsia="Arial" w:hAnsi="Tahoma" w:cs="Tahoma"/>
          <w:sz w:val="24"/>
        </w:rPr>
      </w:pPr>
      <w:r>
        <w:rPr>
          <w:rFonts w:ascii="Tahoma" w:eastAsia="Arial" w:hAnsi="Tahoma" w:cs="Tahoma"/>
          <w:sz w:val="24"/>
        </w:rPr>
        <w:t xml:space="preserve">Date of full consultation: </w:t>
      </w:r>
      <w:r w:rsidR="005148F9">
        <w:rPr>
          <w:rFonts w:ascii="Tahoma" w:eastAsia="Arial" w:hAnsi="Tahoma" w:cs="Tahoma"/>
          <w:sz w:val="24"/>
        </w:rPr>
        <w:t>30</w:t>
      </w:r>
      <w:r w:rsidR="005148F9" w:rsidRPr="005148F9">
        <w:rPr>
          <w:rFonts w:ascii="Tahoma" w:eastAsia="Arial" w:hAnsi="Tahoma" w:cs="Tahoma"/>
          <w:sz w:val="24"/>
          <w:vertAlign w:val="superscript"/>
        </w:rPr>
        <w:t>th</w:t>
      </w:r>
      <w:r w:rsidR="005148F9">
        <w:rPr>
          <w:rFonts w:ascii="Tahoma" w:eastAsia="Arial" w:hAnsi="Tahoma" w:cs="Tahoma"/>
          <w:sz w:val="24"/>
        </w:rPr>
        <w:t xml:space="preserve"> September</w:t>
      </w:r>
      <w:r>
        <w:rPr>
          <w:rFonts w:ascii="Tahoma" w:eastAsia="Arial" w:hAnsi="Tahoma" w:cs="Tahoma"/>
          <w:sz w:val="24"/>
        </w:rPr>
        <w:t xml:space="preserve"> 2023</w:t>
      </w:r>
    </w:p>
    <w:p w14:paraId="0EF1171B" w14:textId="5E9FF5BF" w:rsidR="00120544" w:rsidRDefault="00945241" w:rsidP="00676888">
      <w:pPr>
        <w:pStyle w:val="1bodycopy10pt"/>
        <w:rPr>
          <w:rFonts w:ascii="Tahoma" w:eastAsia="Arial" w:hAnsi="Tahoma" w:cs="Tahoma"/>
          <w:sz w:val="24"/>
        </w:rPr>
      </w:pPr>
      <w:r>
        <w:rPr>
          <w:rFonts w:ascii="Tahoma" w:eastAsia="Arial" w:hAnsi="Tahoma" w:cs="Tahoma"/>
          <w:sz w:val="24"/>
        </w:rPr>
        <w:t xml:space="preserve">Date of determination: </w:t>
      </w:r>
    </w:p>
    <w:p w14:paraId="53ED42B1" w14:textId="05E8465B" w:rsidR="00945241" w:rsidRDefault="00945241" w:rsidP="00676888">
      <w:pPr>
        <w:pStyle w:val="1bodycopy10pt"/>
        <w:rPr>
          <w:rFonts w:ascii="Tahoma" w:eastAsia="Arial" w:hAnsi="Tahoma" w:cs="Tahoma"/>
          <w:sz w:val="24"/>
        </w:rPr>
      </w:pPr>
      <w:r>
        <w:rPr>
          <w:rFonts w:ascii="Tahoma" w:eastAsia="Arial" w:hAnsi="Tahoma" w:cs="Tahoma"/>
          <w:sz w:val="24"/>
        </w:rPr>
        <w:t>Ratified by the governing body:</w:t>
      </w:r>
      <w:r w:rsidR="005148F9">
        <w:rPr>
          <w:rFonts w:ascii="Tahoma" w:eastAsia="Arial" w:hAnsi="Tahoma" w:cs="Tahoma"/>
          <w:sz w:val="24"/>
        </w:rPr>
        <w:t>30</w:t>
      </w:r>
      <w:r w:rsidR="005148F9" w:rsidRPr="005148F9">
        <w:rPr>
          <w:rFonts w:ascii="Tahoma" w:eastAsia="Arial" w:hAnsi="Tahoma" w:cs="Tahoma"/>
          <w:sz w:val="24"/>
          <w:vertAlign w:val="superscript"/>
        </w:rPr>
        <w:t>th</w:t>
      </w:r>
      <w:r w:rsidR="005148F9">
        <w:rPr>
          <w:rFonts w:ascii="Tahoma" w:eastAsia="Arial" w:hAnsi="Tahoma" w:cs="Tahoma"/>
          <w:sz w:val="24"/>
        </w:rPr>
        <w:t xml:space="preserve"> September 2023</w:t>
      </w:r>
    </w:p>
    <w:p w14:paraId="5BC83FFA" w14:textId="77777777" w:rsidR="007D69BC" w:rsidRDefault="007D69BC" w:rsidP="00676888">
      <w:pPr>
        <w:pStyle w:val="1bodycopy10pt"/>
        <w:rPr>
          <w:rFonts w:ascii="Tahoma" w:eastAsia="Arial" w:hAnsi="Tahoma" w:cs="Tahoma"/>
          <w:sz w:val="24"/>
        </w:rPr>
      </w:pPr>
    </w:p>
    <w:p w14:paraId="5E6550E8" w14:textId="77777777" w:rsidR="007D69BC" w:rsidRDefault="007D69BC" w:rsidP="00676888">
      <w:pPr>
        <w:pStyle w:val="1bodycopy10pt"/>
        <w:rPr>
          <w:rFonts w:ascii="Tahoma" w:eastAsia="Arial" w:hAnsi="Tahoma" w:cs="Tahoma"/>
          <w:sz w:val="24"/>
        </w:rPr>
      </w:pPr>
    </w:p>
    <w:p w14:paraId="28E6107C" w14:textId="77777777" w:rsidR="007D69BC" w:rsidRDefault="007D69BC" w:rsidP="00676888">
      <w:pPr>
        <w:pStyle w:val="1bodycopy10pt"/>
        <w:rPr>
          <w:rFonts w:ascii="Tahoma" w:eastAsia="Arial" w:hAnsi="Tahoma" w:cs="Tahoma"/>
          <w:sz w:val="24"/>
        </w:rPr>
      </w:pPr>
    </w:p>
    <w:p w14:paraId="02B1868F" w14:textId="77777777" w:rsidR="007D69BC" w:rsidRDefault="007D69BC" w:rsidP="00676888">
      <w:pPr>
        <w:pStyle w:val="1bodycopy10pt"/>
        <w:rPr>
          <w:rFonts w:ascii="Tahoma" w:eastAsia="Arial" w:hAnsi="Tahoma" w:cs="Tahoma"/>
          <w:sz w:val="24"/>
        </w:rPr>
      </w:pPr>
    </w:p>
    <w:p w14:paraId="30010B88" w14:textId="4548B362" w:rsidR="007D69BC" w:rsidRDefault="007D69BC" w:rsidP="00676888">
      <w:pPr>
        <w:pStyle w:val="1bodycopy10pt"/>
        <w:rPr>
          <w:rFonts w:ascii="Tahoma" w:eastAsia="Arial" w:hAnsi="Tahoma" w:cs="Tahoma"/>
          <w:sz w:val="24"/>
        </w:rPr>
      </w:pPr>
    </w:p>
    <w:p w14:paraId="0C158004" w14:textId="3D141705" w:rsidR="007D69BC" w:rsidRDefault="00CC22FD" w:rsidP="00676888">
      <w:pPr>
        <w:pStyle w:val="1bodycopy10pt"/>
        <w:rPr>
          <w:rFonts w:ascii="Tahoma" w:eastAsia="Arial" w:hAnsi="Tahoma" w:cs="Tahoma"/>
          <w:sz w:val="24"/>
        </w:rPr>
      </w:pPr>
      <w:r>
        <w:rPr>
          <w:noProof/>
          <w14:ligatures w14:val="standardContextual"/>
        </w:rPr>
        <w:lastRenderedPageBreak/>
        <w:drawing>
          <wp:anchor distT="0" distB="0" distL="114300" distR="114300" simplePos="0" relativeHeight="251659264" behindDoc="0" locked="0" layoutInCell="1" allowOverlap="1" wp14:anchorId="2D4D0C6E" wp14:editId="46C4000B">
            <wp:simplePos x="0" y="0"/>
            <wp:positionH relativeFrom="margin">
              <wp:align>center</wp:align>
            </wp:positionH>
            <wp:positionV relativeFrom="paragraph">
              <wp:posOffset>6826</wp:posOffset>
            </wp:positionV>
            <wp:extent cx="1122045" cy="1096645"/>
            <wp:effectExtent l="0" t="0" r="1905" b="8255"/>
            <wp:wrapSquare wrapText="bothSides"/>
            <wp:docPr id="1497136974" name="Picture 1"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5C768C29" w14:textId="77777777" w:rsidR="00CC22FD" w:rsidRDefault="00CC22FD" w:rsidP="00676888">
      <w:pPr>
        <w:pStyle w:val="1bodycopy10pt"/>
        <w:rPr>
          <w:rFonts w:ascii="Tahoma" w:eastAsia="Arial" w:hAnsi="Tahoma" w:cs="Tahoma"/>
          <w:sz w:val="24"/>
        </w:rPr>
      </w:pPr>
    </w:p>
    <w:p w14:paraId="563E83F1" w14:textId="77777777" w:rsidR="00CC22FD" w:rsidRDefault="00CC22FD" w:rsidP="00676888">
      <w:pPr>
        <w:pStyle w:val="1bodycopy10pt"/>
        <w:rPr>
          <w:rFonts w:ascii="Tahoma" w:eastAsia="Arial" w:hAnsi="Tahoma" w:cs="Tahoma"/>
          <w:sz w:val="24"/>
        </w:rPr>
      </w:pPr>
    </w:p>
    <w:p w14:paraId="5B588421" w14:textId="77777777" w:rsidR="00CC22FD" w:rsidRDefault="00CC22FD" w:rsidP="00676888">
      <w:pPr>
        <w:pStyle w:val="1bodycopy10pt"/>
        <w:rPr>
          <w:rFonts w:ascii="Tahoma" w:eastAsia="Arial" w:hAnsi="Tahoma" w:cs="Tahoma"/>
          <w:sz w:val="24"/>
        </w:rPr>
      </w:pPr>
    </w:p>
    <w:p w14:paraId="2345D35A" w14:textId="77777777" w:rsidR="00CC22FD" w:rsidRDefault="00CC22FD" w:rsidP="00676888">
      <w:pPr>
        <w:pStyle w:val="1bodycopy10pt"/>
        <w:rPr>
          <w:rFonts w:ascii="Tahoma" w:eastAsia="Arial" w:hAnsi="Tahoma" w:cs="Tahoma"/>
          <w:sz w:val="24"/>
        </w:rPr>
      </w:pPr>
    </w:p>
    <w:p w14:paraId="452752B3" w14:textId="6DD1C37F" w:rsidR="007D69BC" w:rsidRDefault="00880DD5" w:rsidP="00676888">
      <w:pPr>
        <w:pStyle w:val="1bodycopy10pt"/>
        <w:rPr>
          <w:rFonts w:ascii="Tahoma" w:eastAsia="Arial" w:hAnsi="Tahoma" w:cs="Tahoma"/>
          <w:sz w:val="24"/>
        </w:rPr>
      </w:pPr>
      <w:r>
        <w:rPr>
          <w:rFonts w:ascii="Tahoma" w:eastAsia="Arial" w:hAnsi="Tahoma" w:cs="Tahoma"/>
          <w:sz w:val="24"/>
        </w:rPr>
        <w:t>Aims:</w:t>
      </w:r>
    </w:p>
    <w:p w14:paraId="7D0C5D63" w14:textId="724D3ADF" w:rsidR="00880DD5" w:rsidRDefault="00880DD5" w:rsidP="00676888">
      <w:pPr>
        <w:pStyle w:val="1bodycopy10pt"/>
        <w:rPr>
          <w:rFonts w:ascii="Tahoma" w:eastAsia="Arial" w:hAnsi="Tahoma" w:cs="Tahoma"/>
          <w:sz w:val="24"/>
        </w:rPr>
      </w:pPr>
    </w:p>
    <w:p w14:paraId="3CDF959B" w14:textId="59EEE6AB" w:rsidR="00880DD5" w:rsidRPr="00EF76D0" w:rsidRDefault="00880DD5" w:rsidP="00880DD5">
      <w:pPr>
        <w:pStyle w:val="1bodycopy10pt"/>
        <w:rPr>
          <w:rFonts w:ascii="Tahoma" w:hAnsi="Tahoma" w:cs="Tahoma"/>
          <w:sz w:val="24"/>
        </w:rPr>
      </w:pPr>
      <w:r w:rsidRPr="00EF76D0">
        <w:rPr>
          <w:rFonts w:ascii="Tahoma" w:hAnsi="Tahoma" w:cs="Tahoma"/>
          <w:sz w:val="24"/>
        </w:rPr>
        <w:t>This policy aims to:</w:t>
      </w:r>
    </w:p>
    <w:p w14:paraId="687B24A9" w14:textId="77777777" w:rsidR="00880DD5" w:rsidRPr="00EF76D0" w:rsidRDefault="00880DD5" w:rsidP="00880DD5">
      <w:pPr>
        <w:pStyle w:val="4Bulletedcopyblue"/>
        <w:rPr>
          <w:rFonts w:ascii="Tahoma" w:hAnsi="Tahoma" w:cs="Tahoma"/>
          <w:sz w:val="24"/>
          <w:szCs w:val="24"/>
        </w:rPr>
      </w:pPr>
      <w:r w:rsidRPr="00EF76D0">
        <w:rPr>
          <w:rFonts w:ascii="Tahoma" w:hAnsi="Tahoma" w:cs="Tahoma"/>
          <w:sz w:val="24"/>
          <w:szCs w:val="24"/>
        </w:rPr>
        <w:t xml:space="preserve">Explain how to apply for a place at </w:t>
      </w:r>
      <w:r>
        <w:rPr>
          <w:rFonts w:ascii="Tahoma" w:hAnsi="Tahoma" w:cs="Tahoma"/>
          <w:sz w:val="24"/>
          <w:szCs w:val="24"/>
        </w:rPr>
        <w:t>Whaddon</w:t>
      </w:r>
      <w:r w:rsidRPr="00EF76D0">
        <w:rPr>
          <w:rFonts w:ascii="Tahoma" w:hAnsi="Tahoma" w:cs="Tahoma"/>
          <w:sz w:val="24"/>
          <w:szCs w:val="24"/>
        </w:rPr>
        <w:t xml:space="preserve"> Church of England Primary School</w:t>
      </w:r>
    </w:p>
    <w:p w14:paraId="573A60ED" w14:textId="77777777" w:rsidR="00880DD5" w:rsidRPr="00EF76D0" w:rsidRDefault="00880DD5" w:rsidP="00880DD5">
      <w:pPr>
        <w:pStyle w:val="4Bulletedcopyblue"/>
        <w:rPr>
          <w:rFonts w:ascii="Tahoma" w:hAnsi="Tahoma" w:cs="Tahoma"/>
          <w:sz w:val="24"/>
          <w:szCs w:val="24"/>
        </w:rPr>
      </w:pPr>
      <w:r w:rsidRPr="00EF76D0">
        <w:rPr>
          <w:rFonts w:ascii="Tahoma" w:hAnsi="Tahoma" w:cs="Tahoma"/>
          <w:sz w:val="24"/>
          <w:szCs w:val="24"/>
        </w:rPr>
        <w:t>Set out the school’s arrangements for allocating places to the pupils who apply</w:t>
      </w:r>
    </w:p>
    <w:p w14:paraId="75A555C3" w14:textId="77777777" w:rsidR="00880DD5" w:rsidRPr="00EF76D0" w:rsidRDefault="00880DD5" w:rsidP="00880DD5">
      <w:pPr>
        <w:pStyle w:val="4Bulletedcopyblue"/>
        <w:rPr>
          <w:rFonts w:ascii="Tahoma" w:hAnsi="Tahoma" w:cs="Tahoma"/>
          <w:sz w:val="24"/>
          <w:szCs w:val="24"/>
        </w:rPr>
      </w:pPr>
      <w:r w:rsidRPr="00EF76D0">
        <w:rPr>
          <w:rFonts w:ascii="Tahoma" w:hAnsi="Tahoma" w:cs="Tahoma"/>
          <w:sz w:val="24"/>
          <w:szCs w:val="24"/>
        </w:rPr>
        <w:t>Explain how to appeal against a decision not to offer your child a place</w:t>
      </w:r>
    </w:p>
    <w:p w14:paraId="65EED278" w14:textId="77777777" w:rsidR="00880DD5" w:rsidRDefault="00880DD5" w:rsidP="00676888">
      <w:pPr>
        <w:pStyle w:val="1bodycopy10pt"/>
        <w:rPr>
          <w:rFonts w:ascii="Tahoma" w:eastAsia="Arial" w:hAnsi="Tahoma" w:cs="Tahoma"/>
          <w:sz w:val="24"/>
        </w:rPr>
      </w:pPr>
    </w:p>
    <w:p w14:paraId="1EDA6EF6" w14:textId="77777777" w:rsidR="00880DD5" w:rsidRDefault="00880DD5" w:rsidP="00676888">
      <w:pPr>
        <w:pStyle w:val="1bodycopy10pt"/>
        <w:rPr>
          <w:rFonts w:ascii="Tahoma" w:eastAsia="Arial" w:hAnsi="Tahoma" w:cs="Tahoma"/>
          <w:sz w:val="24"/>
        </w:rPr>
      </w:pPr>
    </w:p>
    <w:p w14:paraId="604654C3" w14:textId="50D4D400" w:rsidR="007D69BC" w:rsidRPr="00FF441A" w:rsidRDefault="00880DD5" w:rsidP="00676888">
      <w:pPr>
        <w:pStyle w:val="1bodycopy10pt"/>
        <w:rPr>
          <w:rFonts w:ascii="Tahoma" w:eastAsia="Arial" w:hAnsi="Tahoma" w:cs="Tahoma"/>
          <w:b/>
          <w:bCs/>
          <w:sz w:val="24"/>
        </w:rPr>
      </w:pPr>
      <w:r w:rsidRPr="00FF441A">
        <w:rPr>
          <w:rFonts w:ascii="Tahoma" w:eastAsia="Arial" w:hAnsi="Tahoma" w:cs="Tahoma"/>
          <w:b/>
          <w:bCs/>
          <w:sz w:val="24"/>
        </w:rPr>
        <w:t>School c</w:t>
      </w:r>
      <w:r w:rsidR="007D69BC" w:rsidRPr="00FF441A">
        <w:rPr>
          <w:rFonts w:ascii="Tahoma" w:eastAsia="Arial" w:hAnsi="Tahoma" w:cs="Tahoma"/>
          <w:b/>
          <w:bCs/>
          <w:sz w:val="24"/>
        </w:rPr>
        <w:t>ontext</w:t>
      </w:r>
    </w:p>
    <w:p w14:paraId="023E8CE4" w14:textId="77777777" w:rsidR="00880DD5" w:rsidRDefault="00880DD5" w:rsidP="00676888">
      <w:pPr>
        <w:pStyle w:val="1bodycopy10pt"/>
        <w:rPr>
          <w:rFonts w:ascii="Tahoma" w:eastAsia="Arial" w:hAnsi="Tahoma" w:cs="Tahoma"/>
          <w:sz w:val="24"/>
        </w:rPr>
      </w:pPr>
    </w:p>
    <w:p w14:paraId="3F8C29A1" w14:textId="6EAEBE99" w:rsidR="00060531" w:rsidRDefault="00676888" w:rsidP="00676888">
      <w:pPr>
        <w:pStyle w:val="1bodycopy10pt"/>
        <w:rPr>
          <w:rFonts w:ascii="Tahoma" w:eastAsia="Arial" w:hAnsi="Tahoma" w:cs="Tahoma"/>
          <w:sz w:val="24"/>
        </w:rPr>
      </w:pPr>
      <w:r>
        <w:rPr>
          <w:rFonts w:ascii="Tahoma" w:eastAsia="Arial" w:hAnsi="Tahoma" w:cs="Tahoma"/>
          <w:sz w:val="24"/>
        </w:rPr>
        <w:t>Whaddon Church of England School, is</w:t>
      </w:r>
      <w:r w:rsidRPr="00EF76D0">
        <w:rPr>
          <w:rFonts w:ascii="Tahoma" w:eastAsia="Arial" w:hAnsi="Tahoma" w:cs="Tahoma"/>
          <w:sz w:val="24"/>
        </w:rPr>
        <w:t xml:space="preserve"> a</w:t>
      </w:r>
      <w:r>
        <w:rPr>
          <w:rFonts w:ascii="Tahoma" w:eastAsia="Arial" w:hAnsi="Tahoma" w:cs="Tahoma"/>
          <w:sz w:val="24"/>
        </w:rPr>
        <w:t xml:space="preserve"> </w:t>
      </w:r>
      <w:r w:rsidRPr="00EF76D0">
        <w:rPr>
          <w:rFonts w:ascii="Tahoma" w:eastAsia="Arial" w:hAnsi="Tahoma" w:cs="Tahoma"/>
          <w:sz w:val="24"/>
        </w:rPr>
        <w:t xml:space="preserve">Voluntary </w:t>
      </w:r>
      <w:r>
        <w:rPr>
          <w:rFonts w:ascii="Tahoma" w:eastAsia="Arial" w:hAnsi="Tahoma" w:cs="Tahoma"/>
          <w:sz w:val="24"/>
        </w:rPr>
        <w:t>Aided</w:t>
      </w:r>
      <w:r w:rsidRPr="00EF76D0">
        <w:rPr>
          <w:rFonts w:ascii="Tahoma" w:eastAsia="Arial" w:hAnsi="Tahoma" w:cs="Tahoma"/>
          <w:sz w:val="24"/>
        </w:rPr>
        <w:t xml:space="preserve"> </w:t>
      </w:r>
      <w:r w:rsidR="001826C5">
        <w:rPr>
          <w:rFonts w:ascii="Tahoma" w:eastAsia="Arial" w:hAnsi="Tahoma" w:cs="Tahoma"/>
          <w:sz w:val="24"/>
        </w:rPr>
        <w:t xml:space="preserve">primary </w:t>
      </w:r>
      <w:r w:rsidRPr="00EF76D0">
        <w:rPr>
          <w:rFonts w:ascii="Tahoma" w:eastAsia="Arial" w:hAnsi="Tahoma" w:cs="Tahoma"/>
          <w:sz w:val="24"/>
        </w:rPr>
        <w:t>Church of England</w:t>
      </w:r>
      <w:r>
        <w:rPr>
          <w:rFonts w:ascii="Tahoma" w:eastAsia="Arial" w:hAnsi="Tahoma" w:cs="Tahoma"/>
          <w:sz w:val="24"/>
        </w:rPr>
        <w:t xml:space="preserve"> school</w:t>
      </w:r>
      <w:r w:rsidR="00805DFB">
        <w:rPr>
          <w:rFonts w:ascii="Tahoma" w:eastAsia="Arial" w:hAnsi="Tahoma" w:cs="Tahoma"/>
          <w:sz w:val="24"/>
        </w:rPr>
        <w:t xml:space="preserve"> </w:t>
      </w:r>
      <w:r w:rsidRPr="00EF76D0">
        <w:rPr>
          <w:rFonts w:ascii="Tahoma" w:eastAsia="Arial" w:hAnsi="Tahoma" w:cs="Tahoma"/>
          <w:sz w:val="24"/>
        </w:rPr>
        <w:t xml:space="preserve">for children of 4-11 years of age. </w:t>
      </w:r>
      <w:r w:rsidR="00805DFB">
        <w:rPr>
          <w:rFonts w:ascii="Tahoma" w:eastAsia="Arial" w:hAnsi="Tahoma" w:cs="Tahoma"/>
          <w:sz w:val="24"/>
        </w:rPr>
        <w:t xml:space="preserve">As such, </w:t>
      </w:r>
      <w:r w:rsidR="00BE3D9C">
        <w:rPr>
          <w:rFonts w:ascii="Tahoma" w:eastAsia="Arial" w:hAnsi="Tahoma" w:cs="Tahoma"/>
          <w:sz w:val="24"/>
        </w:rPr>
        <w:t>we</w:t>
      </w:r>
      <w:r w:rsidR="004A7B75">
        <w:rPr>
          <w:rFonts w:ascii="Tahoma" w:eastAsia="Arial" w:hAnsi="Tahoma" w:cs="Tahoma"/>
          <w:sz w:val="24"/>
        </w:rPr>
        <w:t xml:space="preserve"> have a distin</w:t>
      </w:r>
      <w:r w:rsidR="00C45058">
        <w:rPr>
          <w:rFonts w:ascii="Tahoma" w:eastAsia="Arial" w:hAnsi="Tahoma" w:cs="Tahoma"/>
          <w:sz w:val="24"/>
        </w:rPr>
        <w:t>ctive Christian ethos, which is core to our</w:t>
      </w:r>
      <w:r w:rsidR="000E4FCB">
        <w:rPr>
          <w:rFonts w:ascii="Tahoma" w:eastAsia="Arial" w:hAnsi="Tahoma" w:cs="Tahoma"/>
          <w:sz w:val="24"/>
        </w:rPr>
        <w:t xml:space="preserve"> life in school. We provide a supportive</w:t>
      </w:r>
      <w:r w:rsidR="00060531">
        <w:rPr>
          <w:rFonts w:ascii="Tahoma" w:eastAsia="Arial" w:hAnsi="Tahoma" w:cs="Tahoma"/>
          <w:sz w:val="24"/>
        </w:rPr>
        <w:t>, inclusive</w:t>
      </w:r>
      <w:r w:rsidR="000E4FCB">
        <w:rPr>
          <w:rFonts w:ascii="Tahoma" w:eastAsia="Arial" w:hAnsi="Tahoma" w:cs="Tahoma"/>
          <w:sz w:val="24"/>
        </w:rPr>
        <w:t xml:space="preserve"> and caring environment</w:t>
      </w:r>
      <w:r w:rsidR="00980AB9">
        <w:rPr>
          <w:rFonts w:ascii="Tahoma" w:eastAsia="Arial" w:hAnsi="Tahoma" w:cs="Tahoma"/>
          <w:sz w:val="24"/>
        </w:rPr>
        <w:t xml:space="preserve">, shaped by our Christian values of: Compassion, </w:t>
      </w:r>
      <w:r w:rsidR="00D12F6D">
        <w:rPr>
          <w:rFonts w:ascii="Tahoma" w:eastAsia="Arial" w:hAnsi="Tahoma" w:cs="Tahoma"/>
          <w:sz w:val="24"/>
        </w:rPr>
        <w:t>W</w:t>
      </w:r>
      <w:r w:rsidR="00980AB9">
        <w:rPr>
          <w:rFonts w:ascii="Tahoma" w:eastAsia="Arial" w:hAnsi="Tahoma" w:cs="Tahoma"/>
          <w:sz w:val="24"/>
        </w:rPr>
        <w:t xml:space="preserve">isdom and </w:t>
      </w:r>
      <w:r w:rsidR="00D12F6D">
        <w:rPr>
          <w:rFonts w:ascii="Tahoma" w:eastAsia="Arial" w:hAnsi="Tahoma" w:cs="Tahoma"/>
          <w:sz w:val="24"/>
        </w:rPr>
        <w:t>E</w:t>
      </w:r>
      <w:r w:rsidR="00980AB9">
        <w:rPr>
          <w:rFonts w:ascii="Tahoma" w:eastAsia="Arial" w:hAnsi="Tahoma" w:cs="Tahoma"/>
          <w:sz w:val="24"/>
        </w:rPr>
        <w:t>ndurance</w:t>
      </w:r>
      <w:r w:rsidR="00665AF6">
        <w:rPr>
          <w:rFonts w:ascii="Tahoma" w:eastAsia="Arial" w:hAnsi="Tahoma" w:cs="Tahoma"/>
          <w:sz w:val="24"/>
        </w:rPr>
        <w:t xml:space="preserve"> </w:t>
      </w:r>
      <w:r w:rsidR="002B62D6">
        <w:rPr>
          <w:rFonts w:ascii="Tahoma" w:eastAsia="Arial" w:hAnsi="Tahoma" w:cs="Tahoma"/>
          <w:sz w:val="24"/>
        </w:rPr>
        <w:t>through which,</w:t>
      </w:r>
      <w:r w:rsidR="00665AF6">
        <w:rPr>
          <w:rFonts w:ascii="Tahoma" w:eastAsia="Arial" w:hAnsi="Tahoma" w:cs="Tahoma"/>
          <w:sz w:val="24"/>
        </w:rPr>
        <w:t xml:space="preserve"> we aim to enable everyone to flourish.</w:t>
      </w:r>
    </w:p>
    <w:p w14:paraId="5901BD59" w14:textId="77777777" w:rsidR="00880DD5" w:rsidRDefault="00880DD5" w:rsidP="00676888">
      <w:pPr>
        <w:pStyle w:val="1bodycopy10pt"/>
        <w:rPr>
          <w:rFonts w:ascii="Tahoma" w:eastAsia="Arial" w:hAnsi="Tahoma" w:cs="Tahoma"/>
          <w:sz w:val="24"/>
        </w:rPr>
      </w:pPr>
    </w:p>
    <w:p w14:paraId="0D592E96" w14:textId="4BD6F9F0" w:rsidR="00880DD5" w:rsidRDefault="00880DD5" w:rsidP="00880DD5">
      <w:pPr>
        <w:pStyle w:val="1bodycopy10pt"/>
        <w:rPr>
          <w:rFonts w:ascii="Tahoma" w:eastAsia="Arial" w:hAnsi="Tahoma" w:cs="Tahoma"/>
          <w:sz w:val="24"/>
        </w:rPr>
      </w:pPr>
      <w:r>
        <w:rPr>
          <w:rFonts w:ascii="Tahoma" w:eastAsia="Arial" w:hAnsi="Tahoma" w:cs="Tahoma"/>
          <w:sz w:val="24"/>
        </w:rPr>
        <w:t>Whaddon C of E School was historically a first school, but has expanded to a primary school, with our first year 6 cohort, in September 202</w:t>
      </w:r>
      <w:r w:rsidR="00F65807">
        <w:rPr>
          <w:rFonts w:ascii="Tahoma" w:eastAsia="Arial" w:hAnsi="Tahoma" w:cs="Tahoma"/>
          <w:sz w:val="24"/>
        </w:rPr>
        <w:t>3</w:t>
      </w:r>
      <w:r>
        <w:rPr>
          <w:rFonts w:ascii="Tahoma" w:eastAsia="Arial" w:hAnsi="Tahoma" w:cs="Tahoma"/>
          <w:sz w:val="24"/>
        </w:rPr>
        <w:t>.</w:t>
      </w:r>
    </w:p>
    <w:p w14:paraId="2CDE4FD3" w14:textId="77777777" w:rsidR="00047A2D" w:rsidRDefault="00047A2D" w:rsidP="00676888">
      <w:pPr>
        <w:pStyle w:val="1bodycopy10pt"/>
        <w:rPr>
          <w:rFonts w:ascii="Tahoma" w:eastAsia="Arial" w:hAnsi="Tahoma" w:cs="Tahoma"/>
          <w:sz w:val="24"/>
        </w:rPr>
      </w:pPr>
    </w:p>
    <w:p w14:paraId="3789B1CC" w14:textId="61FD2D86" w:rsidR="00CD14D5" w:rsidRDefault="00060531" w:rsidP="00676888">
      <w:pPr>
        <w:pStyle w:val="1bodycopy10pt"/>
        <w:rPr>
          <w:rFonts w:ascii="Tahoma" w:eastAsia="Arial" w:hAnsi="Tahoma" w:cs="Tahoma"/>
          <w:sz w:val="24"/>
        </w:rPr>
      </w:pPr>
      <w:r>
        <w:rPr>
          <w:rFonts w:ascii="Tahoma" w:eastAsia="Arial" w:hAnsi="Tahoma" w:cs="Tahoma"/>
          <w:sz w:val="24"/>
        </w:rPr>
        <w:t xml:space="preserve">We </w:t>
      </w:r>
      <w:r w:rsidR="00472561">
        <w:rPr>
          <w:rFonts w:ascii="Tahoma" w:eastAsia="Arial" w:hAnsi="Tahoma" w:cs="Tahoma"/>
          <w:sz w:val="24"/>
        </w:rPr>
        <w:t xml:space="preserve">welcome </w:t>
      </w:r>
      <w:r>
        <w:rPr>
          <w:rFonts w:ascii="Tahoma" w:eastAsia="Arial" w:hAnsi="Tahoma" w:cs="Tahoma"/>
          <w:sz w:val="24"/>
        </w:rPr>
        <w:t xml:space="preserve">admissions </w:t>
      </w:r>
      <w:r w:rsidR="00472561">
        <w:rPr>
          <w:rFonts w:ascii="Tahoma" w:eastAsia="Arial" w:hAnsi="Tahoma" w:cs="Tahoma"/>
          <w:sz w:val="24"/>
        </w:rPr>
        <w:t xml:space="preserve">applications from Christian families, </w:t>
      </w:r>
      <w:r w:rsidR="00CD2C92">
        <w:rPr>
          <w:rFonts w:ascii="Tahoma" w:eastAsia="Arial" w:hAnsi="Tahoma" w:cs="Tahoma"/>
          <w:sz w:val="24"/>
        </w:rPr>
        <w:t>families with faiths that are not Christian and those families with no faith.</w:t>
      </w:r>
      <w:r w:rsidR="00AA68B4">
        <w:rPr>
          <w:rFonts w:ascii="Tahoma" w:eastAsia="Arial" w:hAnsi="Tahoma" w:cs="Tahoma"/>
          <w:sz w:val="24"/>
        </w:rPr>
        <w:t xml:space="preserve"> With this inclusive ethos in mind, we do ask that when parents are considering a place</w:t>
      </w:r>
      <w:r w:rsidR="00C857D5">
        <w:rPr>
          <w:rFonts w:ascii="Tahoma" w:eastAsia="Arial" w:hAnsi="Tahoma" w:cs="Tahoma"/>
          <w:sz w:val="24"/>
        </w:rPr>
        <w:t xml:space="preserve"> for their child,</w:t>
      </w:r>
      <w:r w:rsidR="00AA68B4">
        <w:rPr>
          <w:rFonts w:ascii="Tahoma" w:eastAsia="Arial" w:hAnsi="Tahoma" w:cs="Tahoma"/>
          <w:sz w:val="24"/>
        </w:rPr>
        <w:t xml:space="preserve"> in our school</w:t>
      </w:r>
      <w:r w:rsidR="003E47B0">
        <w:rPr>
          <w:rFonts w:ascii="Tahoma" w:eastAsia="Arial" w:hAnsi="Tahoma" w:cs="Tahoma"/>
          <w:sz w:val="24"/>
        </w:rPr>
        <w:t>,</w:t>
      </w:r>
      <w:r w:rsidR="00AA68B4">
        <w:rPr>
          <w:rFonts w:ascii="Tahoma" w:eastAsia="Arial" w:hAnsi="Tahoma" w:cs="Tahoma"/>
          <w:sz w:val="24"/>
        </w:rPr>
        <w:t xml:space="preserve"> that they</w:t>
      </w:r>
      <w:r w:rsidR="00C857D5">
        <w:rPr>
          <w:rFonts w:ascii="Tahoma" w:eastAsia="Arial" w:hAnsi="Tahoma" w:cs="Tahoma"/>
          <w:sz w:val="24"/>
        </w:rPr>
        <w:t xml:space="preserve"> </w:t>
      </w:r>
      <w:r w:rsidR="0029613E">
        <w:rPr>
          <w:rFonts w:ascii="Tahoma" w:eastAsia="Arial" w:hAnsi="Tahoma" w:cs="Tahoma"/>
          <w:sz w:val="24"/>
        </w:rPr>
        <w:t>commit to and</w:t>
      </w:r>
      <w:r w:rsidR="00AA68B4">
        <w:rPr>
          <w:rFonts w:ascii="Tahoma" w:eastAsia="Arial" w:hAnsi="Tahoma" w:cs="Tahoma"/>
          <w:sz w:val="24"/>
        </w:rPr>
        <w:t xml:space="preserve"> </w:t>
      </w:r>
      <w:r w:rsidR="00CD14D5">
        <w:rPr>
          <w:rFonts w:ascii="Tahoma" w:eastAsia="Arial" w:hAnsi="Tahoma" w:cs="Tahoma"/>
          <w:sz w:val="24"/>
        </w:rPr>
        <w:t>respect this ethos and its wider impact across our school community</w:t>
      </w:r>
      <w:r w:rsidR="003E47B0">
        <w:rPr>
          <w:rFonts w:ascii="Tahoma" w:eastAsia="Arial" w:hAnsi="Tahoma" w:cs="Tahoma"/>
          <w:sz w:val="24"/>
        </w:rPr>
        <w:t>, local community and church community.</w:t>
      </w:r>
    </w:p>
    <w:p w14:paraId="1375E03B" w14:textId="09A4626F" w:rsidR="00805DFB" w:rsidRDefault="00CD14D5" w:rsidP="00676888">
      <w:pPr>
        <w:pStyle w:val="1bodycopy10pt"/>
        <w:rPr>
          <w:rFonts w:ascii="Tahoma" w:eastAsia="Arial" w:hAnsi="Tahoma" w:cs="Tahoma"/>
          <w:sz w:val="24"/>
        </w:rPr>
      </w:pPr>
      <w:r>
        <w:rPr>
          <w:rFonts w:ascii="Tahoma" w:eastAsia="Arial" w:hAnsi="Tahoma" w:cs="Tahoma"/>
          <w:sz w:val="24"/>
        </w:rPr>
        <w:t xml:space="preserve">As a Voluntary Aided Church of England School, we </w:t>
      </w:r>
      <w:r w:rsidR="00BE3D9C">
        <w:rPr>
          <w:rFonts w:ascii="Tahoma" w:eastAsia="Arial" w:hAnsi="Tahoma" w:cs="Tahoma"/>
          <w:sz w:val="24"/>
        </w:rPr>
        <w:t xml:space="preserve"> set our own admissions criteria for normal admissions rounds.</w:t>
      </w:r>
      <w:r w:rsidR="00FC67F7">
        <w:rPr>
          <w:rFonts w:ascii="Tahoma" w:eastAsia="Arial" w:hAnsi="Tahoma" w:cs="Tahoma"/>
          <w:sz w:val="24"/>
        </w:rPr>
        <w:t xml:space="preserve"> The criteria for admission</w:t>
      </w:r>
      <w:r>
        <w:rPr>
          <w:rFonts w:ascii="Tahoma" w:eastAsia="Arial" w:hAnsi="Tahoma" w:cs="Tahoma"/>
          <w:sz w:val="24"/>
        </w:rPr>
        <w:t xml:space="preserve"> to Whaddon School</w:t>
      </w:r>
      <w:r w:rsidR="00FC67F7">
        <w:rPr>
          <w:rFonts w:ascii="Tahoma" w:eastAsia="Arial" w:hAnsi="Tahoma" w:cs="Tahoma"/>
          <w:sz w:val="24"/>
        </w:rPr>
        <w:t xml:space="preserve"> can be found on page 2.</w:t>
      </w:r>
    </w:p>
    <w:p w14:paraId="7AFF5126" w14:textId="77777777" w:rsidR="00047A2D" w:rsidRDefault="00047A2D" w:rsidP="00676888">
      <w:pPr>
        <w:pStyle w:val="1bodycopy10pt"/>
        <w:rPr>
          <w:rFonts w:ascii="Tahoma" w:eastAsia="Arial" w:hAnsi="Tahoma" w:cs="Tahoma"/>
          <w:sz w:val="24"/>
        </w:rPr>
      </w:pPr>
    </w:p>
    <w:p w14:paraId="1665508A" w14:textId="561CDFC3" w:rsidR="00805DFB" w:rsidRDefault="00312889" w:rsidP="00676888">
      <w:pPr>
        <w:pStyle w:val="1bodycopy10pt"/>
        <w:rPr>
          <w:rFonts w:ascii="Tahoma" w:eastAsia="Arial" w:hAnsi="Tahoma" w:cs="Tahoma"/>
          <w:sz w:val="24"/>
        </w:rPr>
      </w:pPr>
      <w:r>
        <w:rPr>
          <w:rFonts w:ascii="Tahoma" w:eastAsia="Arial" w:hAnsi="Tahoma" w:cs="Tahoma"/>
          <w:sz w:val="24"/>
        </w:rPr>
        <w:t>The governors</w:t>
      </w:r>
      <w:r w:rsidR="00202EC8">
        <w:rPr>
          <w:rFonts w:ascii="Tahoma" w:eastAsia="Arial" w:hAnsi="Tahoma" w:cs="Tahoma"/>
          <w:sz w:val="24"/>
        </w:rPr>
        <w:t xml:space="preserve"> made every effort to ensure that these arrangements comply with the School Admissions Code</w:t>
      </w:r>
      <w:r w:rsidR="00B440D2">
        <w:rPr>
          <w:rFonts w:ascii="Tahoma" w:eastAsia="Arial" w:hAnsi="Tahoma" w:cs="Tahoma"/>
          <w:sz w:val="24"/>
        </w:rPr>
        <w:t xml:space="preserve"> 2014 and all relevant legislation, including that of infant class sizes and equal opportunities.</w:t>
      </w:r>
    </w:p>
    <w:p w14:paraId="38E671F1" w14:textId="7E77DA4F" w:rsidR="00AA304A" w:rsidRDefault="00CC22FD" w:rsidP="00676888">
      <w:pPr>
        <w:pStyle w:val="1bodycopy10pt"/>
        <w:rPr>
          <w:rFonts w:ascii="Tahoma" w:eastAsia="Arial" w:hAnsi="Tahoma" w:cs="Tahoma"/>
          <w:sz w:val="24"/>
        </w:rPr>
      </w:pPr>
      <w:r>
        <w:rPr>
          <w:noProof/>
          <w14:ligatures w14:val="standardContextual"/>
        </w:rPr>
        <w:lastRenderedPageBreak/>
        <w:drawing>
          <wp:anchor distT="0" distB="0" distL="114300" distR="114300" simplePos="0" relativeHeight="251661312" behindDoc="0" locked="0" layoutInCell="1" allowOverlap="1" wp14:anchorId="0F9EF491" wp14:editId="6351A3B1">
            <wp:simplePos x="0" y="0"/>
            <wp:positionH relativeFrom="margin">
              <wp:align>center</wp:align>
            </wp:positionH>
            <wp:positionV relativeFrom="paragraph">
              <wp:posOffset>6985</wp:posOffset>
            </wp:positionV>
            <wp:extent cx="1122045" cy="1096645"/>
            <wp:effectExtent l="0" t="0" r="1905" b="8255"/>
            <wp:wrapSquare wrapText="bothSides"/>
            <wp:docPr id="2017797695" name="Picture 2017797695"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31D5E64C" w14:textId="77777777" w:rsidR="00CC22FD" w:rsidRDefault="00CC22FD" w:rsidP="00676888">
      <w:pPr>
        <w:pStyle w:val="1bodycopy10pt"/>
        <w:rPr>
          <w:rFonts w:ascii="Tahoma" w:eastAsia="Arial" w:hAnsi="Tahoma" w:cs="Tahoma"/>
          <w:sz w:val="24"/>
        </w:rPr>
      </w:pPr>
    </w:p>
    <w:p w14:paraId="311E936F" w14:textId="77777777" w:rsidR="00CC22FD" w:rsidRDefault="00CC22FD" w:rsidP="00676888">
      <w:pPr>
        <w:pStyle w:val="1bodycopy10pt"/>
        <w:rPr>
          <w:rFonts w:ascii="Tahoma" w:eastAsia="Arial" w:hAnsi="Tahoma" w:cs="Tahoma"/>
          <w:sz w:val="24"/>
        </w:rPr>
      </w:pPr>
    </w:p>
    <w:p w14:paraId="248321E6" w14:textId="77777777" w:rsidR="00CC22FD" w:rsidRDefault="00CC22FD" w:rsidP="00676888">
      <w:pPr>
        <w:pStyle w:val="1bodycopy10pt"/>
        <w:rPr>
          <w:rFonts w:ascii="Tahoma" w:eastAsia="Arial" w:hAnsi="Tahoma" w:cs="Tahoma"/>
          <w:sz w:val="24"/>
        </w:rPr>
      </w:pPr>
    </w:p>
    <w:p w14:paraId="184E6544" w14:textId="77777777" w:rsidR="00CC22FD" w:rsidRDefault="00CC22FD" w:rsidP="00676888">
      <w:pPr>
        <w:pStyle w:val="1bodycopy10pt"/>
        <w:rPr>
          <w:rFonts w:ascii="Tahoma" w:eastAsia="Arial" w:hAnsi="Tahoma" w:cs="Tahoma"/>
          <w:sz w:val="24"/>
        </w:rPr>
      </w:pPr>
    </w:p>
    <w:p w14:paraId="63EAA247" w14:textId="0FD5EA21" w:rsidR="00AA304A" w:rsidRPr="00FF441A" w:rsidRDefault="00AA304A" w:rsidP="00676888">
      <w:pPr>
        <w:pStyle w:val="1bodycopy10pt"/>
        <w:rPr>
          <w:rFonts w:ascii="Tahoma" w:eastAsia="Arial" w:hAnsi="Tahoma" w:cs="Tahoma"/>
          <w:b/>
          <w:bCs/>
          <w:sz w:val="24"/>
        </w:rPr>
      </w:pPr>
      <w:r w:rsidRPr="00FF441A">
        <w:rPr>
          <w:rFonts w:ascii="Tahoma" w:eastAsia="Arial" w:hAnsi="Tahoma" w:cs="Tahoma"/>
          <w:b/>
          <w:bCs/>
          <w:sz w:val="24"/>
        </w:rPr>
        <w:t>Visits</w:t>
      </w:r>
    </w:p>
    <w:p w14:paraId="2670B108" w14:textId="2C28056F" w:rsidR="00676888" w:rsidRDefault="00676888" w:rsidP="00676888">
      <w:pPr>
        <w:pStyle w:val="1bodycopy10pt"/>
        <w:rPr>
          <w:rFonts w:ascii="Tahoma" w:eastAsia="Arial" w:hAnsi="Tahoma" w:cs="Tahoma"/>
          <w:sz w:val="24"/>
        </w:rPr>
      </w:pPr>
      <w:r w:rsidRPr="00EF76D0">
        <w:rPr>
          <w:rFonts w:ascii="Tahoma" w:eastAsia="Arial" w:hAnsi="Tahoma" w:cs="Tahoma"/>
          <w:sz w:val="24"/>
        </w:rPr>
        <w:t>We welcome you to come and visit the school by contacting the school office on 01</w:t>
      </w:r>
      <w:r>
        <w:rPr>
          <w:rFonts w:ascii="Tahoma" w:eastAsia="Arial" w:hAnsi="Tahoma" w:cs="Tahoma"/>
          <w:sz w:val="24"/>
        </w:rPr>
        <w:t xml:space="preserve">908 501719 or emailing </w:t>
      </w:r>
      <w:hyperlink r:id="rId9" w:history="1">
        <w:r w:rsidRPr="004D01DA">
          <w:rPr>
            <w:rStyle w:val="Hyperlink"/>
            <w:rFonts w:ascii="Tahoma" w:eastAsia="Arial" w:hAnsi="Tahoma" w:cs="Tahoma"/>
            <w:sz w:val="24"/>
          </w:rPr>
          <w:t>office@whaddon.bucks.sch.uk</w:t>
        </w:r>
      </w:hyperlink>
      <w:r>
        <w:rPr>
          <w:rFonts w:ascii="Tahoma" w:eastAsia="Arial" w:hAnsi="Tahoma" w:cs="Tahoma"/>
          <w:sz w:val="24"/>
        </w:rPr>
        <w:t xml:space="preserve"> </w:t>
      </w:r>
    </w:p>
    <w:p w14:paraId="7A975FBF" w14:textId="77777777" w:rsidR="00AA304A" w:rsidRDefault="00AA304A" w:rsidP="00676888">
      <w:pPr>
        <w:pStyle w:val="1bodycopy10pt"/>
        <w:rPr>
          <w:rFonts w:ascii="Tahoma" w:eastAsia="Arial" w:hAnsi="Tahoma" w:cs="Tahoma"/>
          <w:sz w:val="24"/>
        </w:rPr>
      </w:pPr>
    </w:p>
    <w:p w14:paraId="5E5B5CF4" w14:textId="1C758F3C" w:rsidR="00AA304A" w:rsidRPr="00FF441A" w:rsidRDefault="00AA304A" w:rsidP="00676888">
      <w:pPr>
        <w:pStyle w:val="1bodycopy10pt"/>
        <w:rPr>
          <w:rFonts w:ascii="Tahoma" w:eastAsia="Arial" w:hAnsi="Tahoma" w:cs="Tahoma"/>
          <w:b/>
          <w:bCs/>
          <w:color w:val="002060"/>
          <w:sz w:val="24"/>
        </w:rPr>
      </w:pPr>
      <w:r w:rsidRPr="00FF441A">
        <w:rPr>
          <w:rFonts w:ascii="Tahoma" w:eastAsia="Arial" w:hAnsi="Tahoma" w:cs="Tahoma"/>
          <w:b/>
          <w:bCs/>
          <w:sz w:val="24"/>
        </w:rPr>
        <w:t>Catchment</w:t>
      </w:r>
    </w:p>
    <w:p w14:paraId="4C445879" w14:textId="3DC10D7E" w:rsidR="00676888" w:rsidRPr="00EF76D0" w:rsidRDefault="00676888" w:rsidP="00676888">
      <w:pPr>
        <w:spacing w:line="238" w:lineRule="auto"/>
        <w:rPr>
          <w:rFonts w:ascii="Tahoma" w:eastAsia="Arial" w:hAnsi="Tahoma" w:cs="Tahoma"/>
          <w:sz w:val="24"/>
        </w:rPr>
      </w:pPr>
      <w:r w:rsidRPr="00EF76D0">
        <w:rPr>
          <w:rFonts w:ascii="Tahoma" w:eastAsia="Arial" w:hAnsi="Tahoma" w:cs="Tahoma"/>
          <w:sz w:val="24"/>
        </w:rPr>
        <w:t>The schoo</w:t>
      </w:r>
      <w:r w:rsidR="00432111">
        <w:rPr>
          <w:rFonts w:ascii="Tahoma" w:eastAsia="Arial" w:hAnsi="Tahoma" w:cs="Tahoma"/>
          <w:sz w:val="24"/>
        </w:rPr>
        <w:t xml:space="preserve">l catchment area </w:t>
      </w:r>
      <w:proofErr w:type="spellStart"/>
      <w:r w:rsidR="00432111">
        <w:rPr>
          <w:rFonts w:ascii="Tahoma" w:eastAsia="Arial" w:hAnsi="Tahoma" w:cs="Tahoma"/>
          <w:sz w:val="24"/>
        </w:rPr>
        <w:t>prioritises</w:t>
      </w:r>
      <w:proofErr w:type="spellEnd"/>
      <w:r w:rsidR="00432111">
        <w:rPr>
          <w:rFonts w:ascii="Tahoma" w:eastAsia="Arial" w:hAnsi="Tahoma" w:cs="Tahoma"/>
          <w:sz w:val="24"/>
        </w:rPr>
        <w:t xml:space="preserve"> Whaddon village</w:t>
      </w:r>
      <w:r w:rsidR="00AA304A">
        <w:rPr>
          <w:rFonts w:ascii="Tahoma" w:eastAsia="Arial" w:hAnsi="Tahoma" w:cs="Tahoma"/>
          <w:sz w:val="24"/>
        </w:rPr>
        <w:t>,</w:t>
      </w:r>
      <w:r w:rsidR="00432111">
        <w:rPr>
          <w:rFonts w:ascii="Tahoma" w:eastAsia="Arial" w:hAnsi="Tahoma" w:cs="Tahoma"/>
          <w:sz w:val="24"/>
        </w:rPr>
        <w:t xml:space="preserve"> </w:t>
      </w:r>
      <w:r w:rsidR="00AA304A">
        <w:rPr>
          <w:rFonts w:ascii="Tahoma" w:eastAsia="Arial" w:hAnsi="Tahoma" w:cs="Tahoma"/>
          <w:sz w:val="24"/>
        </w:rPr>
        <w:t>h</w:t>
      </w:r>
      <w:r w:rsidRPr="00EF76D0">
        <w:rPr>
          <w:rFonts w:ascii="Tahoma" w:eastAsia="Arial" w:hAnsi="Tahoma" w:cs="Tahoma"/>
          <w:sz w:val="24"/>
        </w:rPr>
        <w:t xml:space="preserve">owever, legislation enables parents from out of the catchment to </w:t>
      </w:r>
      <w:r w:rsidR="0054013D">
        <w:rPr>
          <w:rFonts w:ascii="Tahoma" w:eastAsia="Arial" w:hAnsi="Tahoma" w:cs="Tahoma"/>
          <w:sz w:val="24"/>
        </w:rPr>
        <w:t xml:space="preserve">request a place for their </w:t>
      </w:r>
      <w:r w:rsidRPr="00EF76D0">
        <w:rPr>
          <w:rFonts w:ascii="Tahoma" w:eastAsia="Arial" w:hAnsi="Tahoma" w:cs="Tahoma"/>
          <w:sz w:val="24"/>
        </w:rPr>
        <w:t xml:space="preserve">child </w:t>
      </w:r>
      <w:r w:rsidR="0054013D">
        <w:rPr>
          <w:rFonts w:ascii="Tahoma" w:eastAsia="Arial" w:hAnsi="Tahoma" w:cs="Tahoma"/>
          <w:sz w:val="24"/>
        </w:rPr>
        <w:t>at</w:t>
      </w:r>
      <w:r w:rsidRPr="00EF76D0">
        <w:rPr>
          <w:rFonts w:ascii="Tahoma" w:eastAsia="Arial" w:hAnsi="Tahoma" w:cs="Tahoma"/>
          <w:sz w:val="24"/>
        </w:rPr>
        <w:t xml:space="preserve"> </w:t>
      </w:r>
      <w:r>
        <w:rPr>
          <w:rFonts w:ascii="Tahoma" w:eastAsia="Arial" w:hAnsi="Tahoma" w:cs="Tahoma"/>
          <w:sz w:val="24"/>
        </w:rPr>
        <w:t>Whaddon</w:t>
      </w:r>
      <w:r w:rsidRPr="00EF76D0">
        <w:rPr>
          <w:rFonts w:ascii="Tahoma" w:eastAsia="Arial" w:hAnsi="Tahoma" w:cs="Tahoma"/>
          <w:sz w:val="24"/>
        </w:rPr>
        <w:t xml:space="preserve"> Church of England School. This </w:t>
      </w:r>
      <w:r w:rsidR="0054013D">
        <w:rPr>
          <w:rFonts w:ascii="Tahoma" w:eastAsia="Arial" w:hAnsi="Tahoma" w:cs="Tahoma"/>
          <w:sz w:val="24"/>
        </w:rPr>
        <w:t xml:space="preserve">placement </w:t>
      </w:r>
      <w:r w:rsidRPr="00EF76D0">
        <w:rPr>
          <w:rFonts w:ascii="Tahoma" w:eastAsia="Arial" w:hAnsi="Tahoma" w:cs="Tahoma"/>
          <w:sz w:val="24"/>
        </w:rPr>
        <w:t>is dependent on availability of places</w:t>
      </w:r>
      <w:r>
        <w:rPr>
          <w:rFonts w:ascii="Tahoma" w:eastAsia="Arial" w:hAnsi="Tahoma" w:cs="Tahoma"/>
          <w:sz w:val="24"/>
        </w:rPr>
        <w:t xml:space="preserve"> and </w:t>
      </w:r>
      <w:r w:rsidR="0054013D">
        <w:rPr>
          <w:rFonts w:ascii="Tahoma" w:eastAsia="Arial" w:hAnsi="Tahoma" w:cs="Tahoma"/>
          <w:sz w:val="24"/>
        </w:rPr>
        <w:t>their position within our</w:t>
      </w:r>
      <w:r>
        <w:rPr>
          <w:rFonts w:ascii="Tahoma" w:eastAsia="Arial" w:hAnsi="Tahoma" w:cs="Tahoma"/>
          <w:sz w:val="24"/>
        </w:rPr>
        <w:t xml:space="preserve"> ranking list, which is set by the Governing body, as a voluntary Aided Church of England School.  This ranking list is available on our school website and outlined on page 2.</w:t>
      </w:r>
    </w:p>
    <w:p w14:paraId="0A42B309" w14:textId="77777777" w:rsidR="00676888" w:rsidRPr="00676888" w:rsidRDefault="00676888" w:rsidP="00676888">
      <w:pPr>
        <w:pStyle w:val="4Bulletedcopyblue"/>
        <w:numPr>
          <w:ilvl w:val="0"/>
          <w:numId w:val="0"/>
        </w:numPr>
        <w:rPr>
          <w:rFonts w:ascii="Tahoma" w:hAnsi="Tahoma" w:cs="Tahoma"/>
          <w:sz w:val="24"/>
          <w:szCs w:val="24"/>
        </w:rPr>
      </w:pPr>
    </w:p>
    <w:p w14:paraId="3BDB2547" w14:textId="77777777" w:rsidR="00676888" w:rsidRPr="00676888" w:rsidRDefault="00676888" w:rsidP="00676888">
      <w:pPr>
        <w:pStyle w:val="Heading1"/>
        <w:rPr>
          <w:rFonts w:ascii="Tahoma" w:hAnsi="Tahoma" w:cs="Tahoma"/>
          <w:color w:val="auto"/>
          <w:sz w:val="24"/>
          <w:szCs w:val="24"/>
        </w:rPr>
      </w:pPr>
      <w:bookmarkStart w:id="0" w:name="_Toc115037676"/>
      <w:r w:rsidRPr="00676888">
        <w:rPr>
          <w:rFonts w:ascii="Tahoma" w:hAnsi="Tahoma" w:cs="Tahoma"/>
          <w:color w:val="auto"/>
          <w:sz w:val="24"/>
          <w:szCs w:val="24"/>
        </w:rPr>
        <w:t>Legislation and statutory requirements</w:t>
      </w:r>
      <w:bookmarkEnd w:id="0"/>
    </w:p>
    <w:p w14:paraId="6131F9CB" w14:textId="77777777" w:rsidR="00676888" w:rsidRPr="00EF76D0" w:rsidRDefault="00676888" w:rsidP="00676888">
      <w:pPr>
        <w:pStyle w:val="1bodycopy10pt"/>
        <w:rPr>
          <w:rFonts w:ascii="Tahoma" w:hAnsi="Tahoma" w:cs="Tahoma"/>
          <w:sz w:val="24"/>
        </w:rPr>
      </w:pPr>
      <w:r w:rsidRPr="00EF76D0">
        <w:rPr>
          <w:rFonts w:ascii="Tahoma" w:hAnsi="Tahoma" w:cs="Tahoma"/>
          <w:sz w:val="24"/>
        </w:rPr>
        <w:t>This policy is based on the following advice from the Department for Education (DfE):</w:t>
      </w:r>
    </w:p>
    <w:p w14:paraId="5548DB41" w14:textId="77777777" w:rsidR="00676888" w:rsidRPr="00EF76D0" w:rsidRDefault="00A42C0F" w:rsidP="00676888">
      <w:pPr>
        <w:pStyle w:val="4Bulletedcopyblue"/>
        <w:rPr>
          <w:rStyle w:val="Hyperlink"/>
          <w:rFonts w:ascii="Tahoma" w:hAnsi="Tahoma" w:cs="Tahoma"/>
          <w:sz w:val="24"/>
          <w:szCs w:val="24"/>
        </w:rPr>
      </w:pPr>
      <w:hyperlink r:id="rId10" w:history="1">
        <w:r w:rsidR="00676888" w:rsidRPr="00EF76D0">
          <w:rPr>
            <w:rStyle w:val="Hyperlink"/>
            <w:rFonts w:ascii="Tahoma" w:hAnsi="Tahoma" w:cs="Tahoma"/>
            <w:sz w:val="24"/>
            <w:szCs w:val="24"/>
          </w:rPr>
          <w:t>School Admissions Code 2021</w:t>
        </w:r>
      </w:hyperlink>
    </w:p>
    <w:p w14:paraId="671025C7" w14:textId="77777777" w:rsidR="00676888" w:rsidRPr="00EF76D0" w:rsidRDefault="00A42C0F" w:rsidP="00676888">
      <w:pPr>
        <w:pStyle w:val="4Bulletedcopyblue"/>
        <w:rPr>
          <w:rFonts w:ascii="Tahoma" w:hAnsi="Tahoma" w:cs="Tahoma"/>
          <w:sz w:val="24"/>
          <w:szCs w:val="24"/>
          <w:u w:val="single"/>
        </w:rPr>
      </w:pPr>
      <w:hyperlink r:id="rId11" w:history="1">
        <w:r w:rsidR="00676888" w:rsidRPr="00EF76D0">
          <w:rPr>
            <w:rStyle w:val="Hyperlink"/>
            <w:rFonts w:ascii="Tahoma" w:hAnsi="Tahoma" w:cs="Tahoma"/>
            <w:sz w:val="24"/>
            <w:szCs w:val="24"/>
          </w:rPr>
          <w:t>School Admission Appeals Code</w:t>
        </w:r>
      </w:hyperlink>
    </w:p>
    <w:p w14:paraId="718622F9" w14:textId="77777777" w:rsidR="00676888" w:rsidRPr="00EF76D0" w:rsidRDefault="00676888" w:rsidP="00676888">
      <w:pPr>
        <w:pStyle w:val="1bodycopy10pt"/>
        <w:rPr>
          <w:rFonts w:ascii="Tahoma" w:hAnsi="Tahoma" w:cs="Tahoma"/>
          <w:sz w:val="24"/>
        </w:rPr>
      </w:pPr>
      <w:r w:rsidRPr="00EF76D0">
        <w:rPr>
          <w:rFonts w:ascii="Tahoma" w:hAnsi="Tahoma" w:cs="Tahoma"/>
          <w:sz w:val="24"/>
        </w:rPr>
        <w:t xml:space="preserve">The school is required to comply with these codes, and with the law relating to admissions as set out in the </w:t>
      </w:r>
      <w:hyperlink r:id="rId12" w:history="1">
        <w:r w:rsidRPr="00EF76D0">
          <w:rPr>
            <w:rStyle w:val="Hyperlink"/>
            <w:rFonts w:ascii="Tahoma" w:hAnsi="Tahoma" w:cs="Tahoma"/>
            <w:sz w:val="24"/>
          </w:rPr>
          <w:t>School Standards and Framework Act 1998</w:t>
        </w:r>
      </w:hyperlink>
      <w:r w:rsidRPr="00EF76D0">
        <w:rPr>
          <w:rFonts w:ascii="Tahoma" w:hAnsi="Tahoma" w:cs="Tahoma"/>
          <w:sz w:val="24"/>
        </w:rPr>
        <w:t>.</w:t>
      </w:r>
    </w:p>
    <w:p w14:paraId="41F8A8F0" w14:textId="77777777" w:rsidR="00676888" w:rsidRPr="00EF76D0" w:rsidRDefault="00676888" w:rsidP="00676888">
      <w:pPr>
        <w:pStyle w:val="1bodycopy10pt"/>
        <w:rPr>
          <w:rFonts w:ascii="Tahoma" w:hAnsi="Tahoma" w:cs="Tahoma"/>
          <w:sz w:val="24"/>
        </w:rPr>
      </w:pPr>
    </w:p>
    <w:p w14:paraId="7B75CA0A" w14:textId="77777777" w:rsidR="00676888" w:rsidRPr="00676888" w:rsidRDefault="00676888" w:rsidP="00676888">
      <w:pPr>
        <w:pStyle w:val="Heading1"/>
        <w:rPr>
          <w:rFonts w:ascii="Tahoma" w:hAnsi="Tahoma" w:cs="Tahoma"/>
          <w:color w:val="auto"/>
          <w:sz w:val="24"/>
          <w:szCs w:val="24"/>
        </w:rPr>
      </w:pPr>
      <w:bookmarkStart w:id="1" w:name="_Toc115037677"/>
      <w:r w:rsidRPr="00676888">
        <w:rPr>
          <w:rFonts w:ascii="Tahoma" w:hAnsi="Tahoma" w:cs="Tahoma"/>
          <w:color w:val="auto"/>
          <w:sz w:val="24"/>
          <w:szCs w:val="24"/>
        </w:rPr>
        <w:t>Definitions</w:t>
      </w:r>
      <w:bookmarkEnd w:id="1"/>
    </w:p>
    <w:p w14:paraId="70D4CD14" w14:textId="77777777" w:rsidR="00676888" w:rsidRPr="00EF76D0" w:rsidRDefault="00676888" w:rsidP="00676888">
      <w:pPr>
        <w:pStyle w:val="1bodycopy10pt"/>
        <w:rPr>
          <w:rFonts w:ascii="Tahoma" w:hAnsi="Tahoma" w:cs="Tahoma"/>
          <w:sz w:val="24"/>
        </w:rPr>
      </w:pPr>
      <w:r w:rsidRPr="00EF76D0">
        <w:rPr>
          <w:rFonts w:ascii="Tahoma" w:hAnsi="Tahoma" w:cs="Tahoma"/>
          <w:sz w:val="24"/>
        </w:rPr>
        <w:t>The</w:t>
      </w:r>
      <w:r w:rsidRPr="00EF76D0">
        <w:rPr>
          <w:rFonts w:ascii="Tahoma" w:hAnsi="Tahoma" w:cs="Tahoma"/>
          <w:b/>
          <w:sz w:val="24"/>
        </w:rPr>
        <w:t xml:space="preserve"> normal admissions round </w:t>
      </w:r>
      <w:r w:rsidRPr="00EF76D0">
        <w:rPr>
          <w:rFonts w:ascii="Tahoma" w:hAnsi="Tahoma" w:cs="Tahoma"/>
          <w:sz w:val="24"/>
        </w:rPr>
        <w:t xml:space="preserve">is the period during which parents can apply for state-funded school places at the school’s normal point of entry, using the common application form provided by their home local authority. </w:t>
      </w:r>
    </w:p>
    <w:p w14:paraId="2ECC6463" w14:textId="77777777" w:rsidR="00676888" w:rsidRPr="00EF76D0" w:rsidRDefault="00676888" w:rsidP="00676888">
      <w:pPr>
        <w:pStyle w:val="1bodycopy10pt"/>
        <w:rPr>
          <w:rFonts w:ascii="Tahoma" w:hAnsi="Tahoma" w:cs="Tahoma"/>
          <w:sz w:val="24"/>
        </w:rPr>
      </w:pPr>
      <w:r w:rsidRPr="00EF76D0">
        <w:rPr>
          <w:rFonts w:ascii="Tahoma" w:hAnsi="Tahoma" w:cs="Tahoma"/>
          <w:sz w:val="24"/>
        </w:rPr>
        <w:t xml:space="preserve">A child reaches </w:t>
      </w:r>
      <w:r w:rsidRPr="00EF76D0">
        <w:rPr>
          <w:rFonts w:ascii="Tahoma" w:hAnsi="Tahoma" w:cs="Tahoma"/>
          <w:b/>
          <w:sz w:val="24"/>
        </w:rPr>
        <w:t>compulsory school age</w:t>
      </w:r>
      <w:r w:rsidRPr="00EF76D0">
        <w:rPr>
          <w:rFonts w:ascii="Tahoma" w:hAnsi="Tahoma" w:cs="Tahoma"/>
          <w:sz w:val="24"/>
        </w:rPr>
        <w:t xml:space="preserve"> on the prescribed day following his or her fifth birthday (or on his or her fifth birthday if it falls on a prescribed day). The prescribed days are 31 December, 31 March and 31 August.</w:t>
      </w:r>
    </w:p>
    <w:p w14:paraId="723407FF" w14:textId="77777777" w:rsidR="00676888" w:rsidRPr="00EF76D0" w:rsidRDefault="00676888" w:rsidP="00676888">
      <w:pPr>
        <w:pStyle w:val="1bodycopy10pt"/>
        <w:rPr>
          <w:rFonts w:ascii="Tahoma" w:hAnsi="Tahoma" w:cs="Tahoma"/>
          <w:sz w:val="24"/>
        </w:rPr>
      </w:pPr>
    </w:p>
    <w:p w14:paraId="60211554" w14:textId="77777777" w:rsidR="00793A04" w:rsidRDefault="00793A04" w:rsidP="00676888">
      <w:pPr>
        <w:pStyle w:val="Heading1"/>
        <w:rPr>
          <w:rFonts w:ascii="Tahoma" w:hAnsi="Tahoma" w:cs="Tahoma"/>
          <w:color w:val="auto"/>
          <w:sz w:val="24"/>
          <w:szCs w:val="24"/>
        </w:rPr>
      </w:pPr>
      <w:bookmarkStart w:id="2" w:name="_Toc115037678"/>
    </w:p>
    <w:p w14:paraId="4E470124" w14:textId="77777777" w:rsidR="00793A04" w:rsidRDefault="00793A04" w:rsidP="00676888">
      <w:pPr>
        <w:pStyle w:val="Heading1"/>
        <w:rPr>
          <w:rFonts w:ascii="Tahoma" w:hAnsi="Tahoma" w:cs="Tahoma"/>
          <w:color w:val="auto"/>
          <w:sz w:val="24"/>
          <w:szCs w:val="24"/>
        </w:rPr>
      </w:pPr>
    </w:p>
    <w:p w14:paraId="460E5D37" w14:textId="77777777" w:rsidR="00793A04" w:rsidRDefault="00793A04" w:rsidP="00676888">
      <w:pPr>
        <w:pStyle w:val="Heading1"/>
        <w:rPr>
          <w:rFonts w:ascii="Tahoma" w:hAnsi="Tahoma" w:cs="Tahoma"/>
          <w:color w:val="auto"/>
          <w:sz w:val="24"/>
          <w:szCs w:val="24"/>
        </w:rPr>
      </w:pPr>
    </w:p>
    <w:p w14:paraId="13D35715" w14:textId="77777777" w:rsidR="00793A04" w:rsidRDefault="00793A04" w:rsidP="00676888">
      <w:pPr>
        <w:pStyle w:val="Heading1"/>
        <w:rPr>
          <w:rFonts w:ascii="Tahoma" w:hAnsi="Tahoma" w:cs="Tahoma"/>
          <w:color w:val="auto"/>
          <w:sz w:val="24"/>
          <w:szCs w:val="24"/>
        </w:rPr>
      </w:pPr>
    </w:p>
    <w:p w14:paraId="4CF36D4E" w14:textId="77777777" w:rsidR="00793A04" w:rsidRDefault="00793A04" w:rsidP="00676888">
      <w:pPr>
        <w:pStyle w:val="Heading1"/>
        <w:rPr>
          <w:rFonts w:ascii="Tahoma" w:hAnsi="Tahoma" w:cs="Tahoma"/>
          <w:color w:val="auto"/>
          <w:sz w:val="24"/>
          <w:szCs w:val="24"/>
        </w:rPr>
      </w:pPr>
    </w:p>
    <w:p w14:paraId="0E6677C3" w14:textId="77777777" w:rsidR="00793A04" w:rsidRDefault="00793A04" w:rsidP="00676888">
      <w:pPr>
        <w:pStyle w:val="Heading1"/>
        <w:rPr>
          <w:rFonts w:ascii="Tahoma" w:hAnsi="Tahoma" w:cs="Tahoma"/>
          <w:color w:val="auto"/>
          <w:sz w:val="24"/>
          <w:szCs w:val="24"/>
        </w:rPr>
      </w:pPr>
    </w:p>
    <w:p w14:paraId="002671D8" w14:textId="31762923" w:rsidR="00793A04" w:rsidRDefault="00793A04" w:rsidP="00676888">
      <w:pPr>
        <w:pStyle w:val="Heading1"/>
        <w:rPr>
          <w:rFonts w:ascii="Tahoma" w:hAnsi="Tahoma" w:cs="Tahoma"/>
          <w:color w:val="auto"/>
          <w:sz w:val="24"/>
          <w:szCs w:val="24"/>
        </w:rPr>
      </w:pPr>
      <w:r>
        <w:rPr>
          <w:rFonts w:ascii="Tahoma" w:hAnsi="Tahoma" w:cs="Tahoma"/>
          <w:noProof/>
          <w:color w:val="212121"/>
          <w:shd w:val="clear" w:color="auto" w:fill="FFFFFF"/>
        </w:rPr>
        <w:drawing>
          <wp:anchor distT="0" distB="0" distL="114300" distR="114300" simplePos="0" relativeHeight="251662336" behindDoc="0" locked="0" layoutInCell="1" allowOverlap="1" wp14:anchorId="52DFC229" wp14:editId="1D14E222">
            <wp:simplePos x="0" y="0"/>
            <wp:positionH relativeFrom="margin">
              <wp:align>center</wp:align>
            </wp:positionH>
            <wp:positionV relativeFrom="paragraph">
              <wp:posOffset>476</wp:posOffset>
            </wp:positionV>
            <wp:extent cx="1122045" cy="1097280"/>
            <wp:effectExtent l="0" t="0" r="1905" b="7620"/>
            <wp:wrapSquare wrapText="bothSides"/>
            <wp:docPr id="776406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045" cy="1097280"/>
                    </a:xfrm>
                    <a:prstGeom prst="rect">
                      <a:avLst/>
                    </a:prstGeom>
                    <a:noFill/>
                  </pic:spPr>
                </pic:pic>
              </a:graphicData>
            </a:graphic>
          </wp:anchor>
        </w:drawing>
      </w:r>
    </w:p>
    <w:p w14:paraId="79B1FB96" w14:textId="09ECD0D5" w:rsidR="00793A04" w:rsidRDefault="00793A04" w:rsidP="00676888">
      <w:pPr>
        <w:pStyle w:val="Heading1"/>
        <w:rPr>
          <w:rFonts w:ascii="Tahoma" w:hAnsi="Tahoma" w:cs="Tahoma"/>
          <w:color w:val="auto"/>
          <w:sz w:val="24"/>
          <w:szCs w:val="24"/>
        </w:rPr>
      </w:pPr>
    </w:p>
    <w:p w14:paraId="156F8A90" w14:textId="77777777" w:rsidR="009F7EC6" w:rsidRDefault="009F7EC6" w:rsidP="00676888">
      <w:pPr>
        <w:pStyle w:val="Heading1"/>
        <w:rPr>
          <w:rFonts w:ascii="Tahoma" w:hAnsi="Tahoma" w:cs="Tahoma"/>
          <w:color w:val="auto"/>
          <w:sz w:val="24"/>
          <w:szCs w:val="24"/>
        </w:rPr>
      </w:pPr>
    </w:p>
    <w:p w14:paraId="33084040" w14:textId="77777777" w:rsidR="009F7EC6" w:rsidRDefault="009F7EC6" w:rsidP="00676888">
      <w:pPr>
        <w:pStyle w:val="Heading1"/>
        <w:rPr>
          <w:rFonts w:ascii="Tahoma" w:hAnsi="Tahoma" w:cs="Tahoma"/>
          <w:color w:val="auto"/>
          <w:sz w:val="24"/>
          <w:szCs w:val="24"/>
        </w:rPr>
      </w:pPr>
    </w:p>
    <w:p w14:paraId="2F1C5803" w14:textId="77777777" w:rsidR="009F7EC6" w:rsidRDefault="009F7EC6" w:rsidP="00676888">
      <w:pPr>
        <w:pStyle w:val="Heading1"/>
        <w:rPr>
          <w:rFonts w:ascii="Tahoma" w:hAnsi="Tahoma" w:cs="Tahoma"/>
          <w:color w:val="auto"/>
          <w:sz w:val="24"/>
          <w:szCs w:val="24"/>
        </w:rPr>
      </w:pPr>
    </w:p>
    <w:p w14:paraId="5123C044" w14:textId="5E95AD0B" w:rsidR="00676888" w:rsidRPr="00676888" w:rsidRDefault="00676888" w:rsidP="00676888">
      <w:pPr>
        <w:pStyle w:val="Heading1"/>
        <w:rPr>
          <w:rFonts w:ascii="Tahoma" w:hAnsi="Tahoma" w:cs="Tahoma"/>
          <w:color w:val="auto"/>
          <w:sz w:val="24"/>
          <w:szCs w:val="24"/>
        </w:rPr>
      </w:pPr>
      <w:r w:rsidRPr="00676888">
        <w:rPr>
          <w:rFonts w:ascii="Tahoma" w:hAnsi="Tahoma" w:cs="Tahoma"/>
          <w:color w:val="auto"/>
          <w:sz w:val="24"/>
          <w:szCs w:val="24"/>
        </w:rPr>
        <w:t>How to apply</w:t>
      </w:r>
      <w:bookmarkEnd w:id="2"/>
    </w:p>
    <w:p w14:paraId="6393C9A4" w14:textId="7FD6A43A" w:rsidR="00676888" w:rsidRPr="00EF76D0" w:rsidRDefault="00676888" w:rsidP="00676888">
      <w:pPr>
        <w:pStyle w:val="1bodycopy10pt"/>
        <w:rPr>
          <w:rFonts w:ascii="Tahoma" w:hAnsi="Tahoma" w:cs="Tahoma"/>
          <w:sz w:val="24"/>
        </w:rPr>
      </w:pPr>
      <w:r w:rsidRPr="00EF76D0">
        <w:rPr>
          <w:rFonts w:ascii="Tahoma" w:hAnsi="Tahoma" w:cs="Tahoma"/>
          <w:sz w:val="24"/>
        </w:rPr>
        <w:t xml:space="preserve">For applications in the normal admissions round you should use the application form provided by your home local authority (regardless of which local authority the schools are in). </w:t>
      </w:r>
    </w:p>
    <w:p w14:paraId="03C72432" w14:textId="3455D226" w:rsidR="00CC22FD" w:rsidRDefault="00676888" w:rsidP="009F7EC6">
      <w:pPr>
        <w:pStyle w:val="NormalWeb"/>
        <w:shd w:val="clear" w:color="auto" w:fill="FFFFFF"/>
        <w:rPr>
          <w:rFonts w:ascii="Tahoma" w:hAnsi="Tahoma" w:cs="Tahoma"/>
          <w:color w:val="212121"/>
          <w:shd w:val="clear" w:color="auto" w:fill="FFFFFF"/>
        </w:rPr>
      </w:pPr>
      <w:r w:rsidRPr="00EF76D0">
        <w:rPr>
          <w:rFonts w:ascii="Tahoma" w:hAnsi="Tahoma" w:cs="Tahoma"/>
          <w:color w:val="212121"/>
        </w:rPr>
        <w:t>If you live in Buckinghamshire, you can put up to 6 schools on your application.</w:t>
      </w:r>
    </w:p>
    <w:p w14:paraId="4ACF3C52" w14:textId="0D016136"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shd w:val="clear" w:color="auto" w:fill="FFFFFF"/>
        </w:rPr>
        <w:t xml:space="preserve">You can apply online via </w:t>
      </w:r>
      <w:hyperlink r:id="rId14" w:history="1">
        <w:r w:rsidRPr="00EF76D0">
          <w:rPr>
            <w:rStyle w:val="Hyperlink"/>
            <w:rFonts w:ascii="Tahoma" w:hAnsi="Tahoma" w:cs="Tahoma"/>
            <w:shd w:val="clear" w:color="auto" w:fill="FFFFFF"/>
          </w:rPr>
          <w:t>https://www.buckinghamshire.gov.uk/schools-and-learning/schools-index/school-admissions/apply-for-a-primary-school-place/</w:t>
        </w:r>
      </w:hyperlink>
      <w:r w:rsidRPr="00EF76D0">
        <w:rPr>
          <w:rFonts w:ascii="Tahoma" w:hAnsi="Tahoma" w:cs="Tahoma"/>
          <w:color w:val="212121"/>
          <w:shd w:val="clear" w:color="auto" w:fill="FFFFFF"/>
        </w:rPr>
        <w:t xml:space="preserve"> </w:t>
      </w:r>
    </w:p>
    <w:p w14:paraId="269B68D0" w14:textId="74EDE505" w:rsidR="00676888" w:rsidRPr="00EF76D0" w:rsidRDefault="00676888" w:rsidP="00676888">
      <w:pPr>
        <w:pStyle w:val="NormalWeb"/>
        <w:shd w:val="clear" w:color="auto" w:fill="FFFFFF"/>
        <w:rPr>
          <w:rFonts w:ascii="Tahoma" w:hAnsi="Tahoma" w:cs="Tahoma"/>
        </w:rPr>
      </w:pPr>
      <w:r w:rsidRPr="00EF76D0">
        <w:rPr>
          <w:rFonts w:ascii="Tahoma" w:hAnsi="Tahoma" w:cs="Tahoma"/>
          <w:color w:val="212121"/>
        </w:rPr>
        <w:t xml:space="preserve">If you applied </w:t>
      </w:r>
      <w:r w:rsidRPr="00A509E0">
        <w:rPr>
          <w:rFonts w:ascii="Tahoma" w:hAnsi="Tahoma" w:cs="Tahoma"/>
          <w:color w:val="212121"/>
        </w:rPr>
        <w:t xml:space="preserve">online, </w:t>
      </w:r>
      <w:r w:rsidRPr="00EF76D0">
        <w:rPr>
          <w:rFonts w:ascii="Tahoma" w:hAnsi="Tahoma" w:cs="Tahoma"/>
          <w:color w:val="212121"/>
        </w:rPr>
        <w:t xml:space="preserve">Buckinghamshire Council will </w:t>
      </w:r>
      <w:r w:rsidRPr="00A509E0">
        <w:rPr>
          <w:rFonts w:ascii="Tahoma" w:hAnsi="Tahoma" w:cs="Tahoma"/>
          <w:color w:val="212121"/>
        </w:rPr>
        <w:t>email you to tell you the school your child has been offered</w:t>
      </w:r>
      <w:r w:rsidRPr="00EF76D0">
        <w:rPr>
          <w:rFonts w:ascii="Tahoma" w:hAnsi="Tahoma" w:cs="Tahoma"/>
          <w:color w:val="212121"/>
        </w:rPr>
        <w:t xml:space="preserve">. If you applied online, you can view or confirm your offer online. </w:t>
      </w:r>
    </w:p>
    <w:p w14:paraId="3310BDF8" w14:textId="77777777" w:rsidR="00676888" w:rsidRPr="00676888" w:rsidRDefault="00676888" w:rsidP="00676888">
      <w:pPr>
        <w:pStyle w:val="Heading1"/>
        <w:rPr>
          <w:rFonts w:ascii="Tahoma" w:hAnsi="Tahoma" w:cs="Tahoma"/>
          <w:color w:val="auto"/>
          <w:sz w:val="24"/>
          <w:szCs w:val="24"/>
        </w:rPr>
      </w:pPr>
      <w:bookmarkStart w:id="3" w:name="_Toc115037679"/>
      <w:r w:rsidRPr="00676888">
        <w:rPr>
          <w:rFonts w:ascii="Tahoma" w:hAnsi="Tahoma" w:cs="Tahoma"/>
          <w:color w:val="auto"/>
          <w:sz w:val="24"/>
          <w:szCs w:val="24"/>
        </w:rPr>
        <w:t>Allocation of places</w:t>
      </w:r>
      <w:bookmarkEnd w:id="3"/>
    </w:p>
    <w:p w14:paraId="245494BC" w14:textId="77777777" w:rsidR="00676888" w:rsidRPr="00EF76D0" w:rsidRDefault="00676888" w:rsidP="00676888">
      <w:pPr>
        <w:pStyle w:val="Subhead2"/>
        <w:rPr>
          <w:rFonts w:ascii="Tahoma" w:hAnsi="Tahoma" w:cs="Tahoma"/>
          <w:lang w:val="en-GB"/>
        </w:rPr>
      </w:pPr>
      <w:r w:rsidRPr="00EF76D0">
        <w:rPr>
          <w:rFonts w:ascii="Tahoma" w:hAnsi="Tahoma" w:cs="Tahoma"/>
          <w:lang w:val="en-GB"/>
        </w:rPr>
        <w:t>Admission number</w:t>
      </w:r>
    </w:p>
    <w:p w14:paraId="5BDAA844" w14:textId="7346E965" w:rsidR="00676888" w:rsidRDefault="00676888" w:rsidP="00676888">
      <w:pPr>
        <w:pStyle w:val="1bodycopy10pt"/>
        <w:rPr>
          <w:rFonts w:ascii="Tahoma" w:hAnsi="Tahoma" w:cs="Tahoma"/>
          <w:sz w:val="24"/>
        </w:rPr>
      </w:pPr>
      <w:r>
        <w:rPr>
          <w:rFonts w:ascii="Tahoma" w:hAnsi="Tahoma" w:cs="Tahoma"/>
          <w:sz w:val="24"/>
        </w:rPr>
        <w:t>Whaddon</w:t>
      </w:r>
      <w:r w:rsidRPr="00EF76D0">
        <w:rPr>
          <w:rFonts w:ascii="Tahoma" w:hAnsi="Tahoma" w:cs="Tahoma"/>
          <w:sz w:val="24"/>
        </w:rPr>
        <w:t xml:space="preserve"> Church of England Primary School has an agreed </w:t>
      </w:r>
      <w:r w:rsidR="00F96878">
        <w:rPr>
          <w:rFonts w:ascii="Tahoma" w:hAnsi="Tahoma" w:cs="Tahoma"/>
          <w:sz w:val="24"/>
        </w:rPr>
        <w:t xml:space="preserve">Published Admissions Number </w:t>
      </w:r>
      <w:r w:rsidR="000F2D6E">
        <w:rPr>
          <w:rFonts w:ascii="Tahoma" w:hAnsi="Tahoma" w:cs="Tahoma"/>
          <w:sz w:val="24"/>
        </w:rPr>
        <w:t xml:space="preserve">(PAN) </w:t>
      </w:r>
      <w:r w:rsidRPr="00EF76D0">
        <w:rPr>
          <w:rFonts w:ascii="Tahoma" w:hAnsi="Tahoma" w:cs="Tahoma"/>
          <w:sz w:val="24"/>
        </w:rPr>
        <w:t xml:space="preserve">of </w:t>
      </w:r>
      <w:r w:rsidR="005C4A14">
        <w:rPr>
          <w:rFonts w:ascii="Tahoma" w:hAnsi="Tahoma" w:cs="Tahoma"/>
          <w:sz w:val="24"/>
        </w:rPr>
        <w:t>up to 12</w:t>
      </w:r>
      <w:r>
        <w:rPr>
          <w:rFonts w:ascii="Tahoma" w:hAnsi="Tahoma" w:cs="Tahoma"/>
          <w:sz w:val="24"/>
        </w:rPr>
        <w:t xml:space="preserve"> </w:t>
      </w:r>
      <w:r w:rsidRPr="00EF76D0">
        <w:rPr>
          <w:rFonts w:ascii="Tahoma" w:hAnsi="Tahoma" w:cs="Tahoma"/>
          <w:sz w:val="24"/>
        </w:rPr>
        <w:t>children for each year group</w:t>
      </w:r>
      <w:r w:rsidR="001826C5">
        <w:rPr>
          <w:rFonts w:ascii="Tahoma" w:hAnsi="Tahoma" w:cs="Tahoma"/>
          <w:sz w:val="24"/>
        </w:rPr>
        <w:t>.</w:t>
      </w:r>
      <w:r w:rsidRPr="00EF76D0">
        <w:rPr>
          <w:rFonts w:ascii="Tahoma" w:hAnsi="Tahoma" w:cs="Tahoma"/>
          <w:sz w:val="24"/>
        </w:rPr>
        <w:t xml:space="preserve"> We have </w:t>
      </w:r>
      <w:r>
        <w:rPr>
          <w:rFonts w:ascii="Tahoma" w:hAnsi="Tahoma" w:cs="Tahoma"/>
          <w:sz w:val="24"/>
        </w:rPr>
        <w:t>one</w:t>
      </w:r>
      <w:r w:rsidRPr="00EF76D0">
        <w:rPr>
          <w:rFonts w:ascii="Tahoma" w:hAnsi="Tahoma" w:cs="Tahoma"/>
          <w:sz w:val="24"/>
        </w:rPr>
        <w:t xml:space="preserve"> normal admission point of entry</w:t>
      </w:r>
      <w:r>
        <w:rPr>
          <w:rFonts w:ascii="Tahoma" w:hAnsi="Tahoma" w:cs="Tahoma"/>
          <w:sz w:val="24"/>
        </w:rPr>
        <w:t>:</w:t>
      </w:r>
      <w:r w:rsidRPr="00EF76D0">
        <w:rPr>
          <w:rFonts w:ascii="Tahoma" w:hAnsi="Tahoma" w:cs="Tahoma"/>
          <w:sz w:val="24"/>
        </w:rPr>
        <w:t xml:space="preserve"> Reception</w:t>
      </w:r>
      <w:r>
        <w:rPr>
          <w:rFonts w:ascii="Tahoma" w:hAnsi="Tahoma" w:cs="Tahoma"/>
          <w:sz w:val="24"/>
        </w:rPr>
        <w:t>.</w:t>
      </w:r>
    </w:p>
    <w:p w14:paraId="75137B11" w14:textId="77777777" w:rsidR="003A7BBD" w:rsidRDefault="003A7BBD" w:rsidP="00676888">
      <w:pPr>
        <w:pStyle w:val="1bodycopy10pt"/>
        <w:rPr>
          <w:rFonts w:ascii="Tahoma" w:hAnsi="Tahoma" w:cs="Tahoma"/>
          <w:sz w:val="24"/>
        </w:rPr>
      </w:pPr>
    </w:p>
    <w:p w14:paraId="4F9001FC" w14:textId="3EB692A4" w:rsidR="003A7BBD" w:rsidRDefault="003A7BBD" w:rsidP="00676888">
      <w:pPr>
        <w:pStyle w:val="1bodycopy10pt"/>
        <w:rPr>
          <w:rFonts w:ascii="Tahoma" w:hAnsi="Tahoma" w:cs="Tahoma"/>
          <w:b/>
          <w:bCs/>
          <w:sz w:val="24"/>
        </w:rPr>
      </w:pPr>
      <w:r w:rsidRPr="00EE43B5">
        <w:rPr>
          <w:rFonts w:ascii="Tahoma" w:hAnsi="Tahoma" w:cs="Tahoma"/>
          <w:b/>
          <w:bCs/>
          <w:sz w:val="24"/>
        </w:rPr>
        <w:t xml:space="preserve">Admission arrangements to the reception year </w:t>
      </w:r>
      <w:r w:rsidR="00EE43B5" w:rsidRPr="00EE43B5">
        <w:rPr>
          <w:rFonts w:ascii="Tahoma" w:hAnsi="Tahoma" w:cs="Tahoma"/>
          <w:b/>
          <w:bCs/>
          <w:sz w:val="24"/>
        </w:rPr>
        <w:t>September 202</w:t>
      </w:r>
      <w:r w:rsidR="00681EF0">
        <w:rPr>
          <w:rFonts w:ascii="Tahoma" w:hAnsi="Tahoma" w:cs="Tahoma"/>
          <w:b/>
          <w:bCs/>
          <w:sz w:val="24"/>
        </w:rPr>
        <w:t>4</w:t>
      </w:r>
      <w:r w:rsidR="00EE43B5" w:rsidRPr="00EE43B5">
        <w:rPr>
          <w:rFonts w:ascii="Tahoma" w:hAnsi="Tahoma" w:cs="Tahoma"/>
          <w:b/>
          <w:bCs/>
          <w:sz w:val="24"/>
        </w:rPr>
        <w:t>:</w:t>
      </w:r>
    </w:p>
    <w:p w14:paraId="3ACCB263" w14:textId="4A05098E" w:rsidR="00EE43B5" w:rsidRDefault="00EE43B5" w:rsidP="00676888">
      <w:pPr>
        <w:pStyle w:val="1bodycopy10pt"/>
        <w:rPr>
          <w:rFonts w:ascii="Tahoma" w:hAnsi="Tahoma" w:cs="Tahoma"/>
          <w:sz w:val="24"/>
        </w:rPr>
      </w:pPr>
      <w:r>
        <w:rPr>
          <w:rFonts w:ascii="Tahoma" w:hAnsi="Tahoma" w:cs="Tahoma"/>
          <w:sz w:val="24"/>
        </w:rPr>
        <w:t xml:space="preserve"> At our school, pupils are usually admitted at the start of the school</w:t>
      </w:r>
      <w:r w:rsidR="00BC3242">
        <w:rPr>
          <w:rFonts w:ascii="Tahoma" w:hAnsi="Tahoma" w:cs="Tahoma"/>
          <w:sz w:val="24"/>
        </w:rPr>
        <w:t xml:space="preserve"> year 1</w:t>
      </w:r>
      <w:r w:rsidR="00BC3242" w:rsidRPr="00BC3242">
        <w:rPr>
          <w:rFonts w:ascii="Tahoma" w:hAnsi="Tahoma" w:cs="Tahoma"/>
          <w:sz w:val="24"/>
          <w:vertAlign w:val="superscript"/>
        </w:rPr>
        <w:t>st</w:t>
      </w:r>
      <w:r w:rsidR="00BC3242">
        <w:rPr>
          <w:rFonts w:ascii="Tahoma" w:hAnsi="Tahoma" w:cs="Tahoma"/>
          <w:sz w:val="24"/>
        </w:rPr>
        <w:t xml:space="preserve"> September -31</w:t>
      </w:r>
      <w:r w:rsidR="00BC3242" w:rsidRPr="00BC3242">
        <w:rPr>
          <w:rFonts w:ascii="Tahoma" w:hAnsi="Tahoma" w:cs="Tahoma"/>
          <w:sz w:val="24"/>
          <w:vertAlign w:val="superscript"/>
        </w:rPr>
        <w:t>st</w:t>
      </w:r>
      <w:r w:rsidR="00BC3242">
        <w:rPr>
          <w:rFonts w:ascii="Tahoma" w:hAnsi="Tahoma" w:cs="Tahoma"/>
          <w:sz w:val="24"/>
        </w:rPr>
        <w:t xml:space="preserve"> August) in which they reach their fifth birthday. </w:t>
      </w:r>
      <w:r w:rsidR="000441F2">
        <w:rPr>
          <w:rFonts w:ascii="Tahoma" w:hAnsi="Tahoma" w:cs="Tahoma"/>
          <w:sz w:val="24"/>
        </w:rPr>
        <w:t>Parents whose children were born between 1</w:t>
      </w:r>
      <w:r w:rsidR="000441F2" w:rsidRPr="000441F2">
        <w:rPr>
          <w:rFonts w:ascii="Tahoma" w:hAnsi="Tahoma" w:cs="Tahoma"/>
          <w:sz w:val="24"/>
          <w:vertAlign w:val="superscript"/>
        </w:rPr>
        <w:t>st</w:t>
      </w:r>
      <w:r w:rsidR="000441F2">
        <w:rPr>
          <w:rFonts w:ascii="Tahoma" w:hAnsi="Tahoma" w:cs="Tahoma"/>
          <w:sz w:val="24"/>
        </w:rPr>
        <w:t xml:space="preserve"> September 201</w:t>
      </w:r>
      <w:r w:rsidR="00681EF0">
        <w:rPr>
          <w:rFonts w:ascii="Tahoma" w:hAnsi="Tahoma" w:cs="Tahoma"/>
          <w:sz w:val="24"/>
        </w:rPr>
        <w:t>9</w:t>
      </w:r>
      <w:r w:rsidR="000441F2">
        <w:rPr>
          <w:rFonts w:ascii="Tahoma" w:hAnsi="Tahoma" w:cs="Tahoma"/>
          <w:sz w:val="24"/>
        </w:rPr>
        <w:t xml:space="preserve"> and 31</w:t>
      </w:r>
      <w:r w:rsidR="000441F2" w:rsidRPr="000441F2">
        <w:rPr>
          <w:rFonts w:ascii="Tahoma" w:hAnsi="Tahoma" w:cs="Tahoma"/>
          <w:sz w:val="24"/>
          <w:vertAlign w:val="superscript"/>
        </w:rPr>
        <w:t>st</w:t>
      </w:r>
      <w:r w:rsidR="000441F2">
        <w:rPr>
          <w:rFonts w:ascii="Tahoma" w:hAnsi="Tahoma" w:cs="Tahoma"/>
          <w:sz w:val="24"/>
        </w:rPr>
        <w:t xml:space="preserve"> August 20</w:t>
      </w:r>
      <w:r w:rsidR="00681EF0">
        <w:rPr>
          <w:rFonts w:ascii="Tahoma" w:hAnsi="Tahoma" w:cs="Tahoma"/>
          <w:sz w:val="24"/>
        </w:rPr>
        <w:t>20</w:t>
      </w:r>
      <w:r w:rsidR="00232979">
        <w:rPr>
          <w:rFonts w:ascii="Tahoma" w:hAnsi="Tahoma" w:cs="Tahoma"/>
          <w:sz w:val="24"/>
        </w:rPr>
        <w:t xml:space="preserve"> may apply for them to be admitted to the Reception year in September 202</w:t>
      </w:r>
      <w:r w:rsidR="00911E5B">
        <w:rPr>
          <w:rFonts w:ascii="Tahoma" w:hAnsi="Tahoma" w:cs="Tahoma"/>
          <w:sz w:val="24"/>
        </w:rPr>
        <w:t>4</w:t>
      </w:r>
      <w:r w:rsidR="00232979">
        <w:rPr>
          <w:rFonts w:ascii="Tahoma" w:hAnsi="Tahoma" w:cs="Tahoma"/>
          <w:sz w:val="24"/>
        </w:rPr>
        <w:t>. There are 12 places available.</w:t>
      </w:r>
    </w:p>
    <w:p w14:paraId="1B8862C6" w14:textId="617A5895" w:rsidR="009C170D" w:rsidRDefault="009C170D" w:rsidP="00676888">
      <w:pPr>
        <w:pStyle w:val="1bodycopy10pt"/>
        <w:rPr>
          <w:rFonts w:ascii="Tahoma" w:hAnsi="Tahoma" w:cs="Tahoma"/>
          <w:sz w:val="24"/>
        </w:rPr>
      </w:pPr>
      <w:r>
        <w:rPr>
          <w:rFonts w:ascii="Tahoma" w:hAnsi="Tahoma" w:cs="Tahoma"/>
          <w:sz w:val="24"/>
        </w:rPr>
        <w:t>Parents of a child whose fifth birthday falls between 1</w:t>
      </w:r>
      <w:r w:rsidRPr="009C170D">
        <w:rPr>
          <w:rFonts w:ascii="Tahoma" w:hAnsi="Tahoma" w:cs="Tahoma"/>
          <w:sz w:val="24"/>
          <w:vertAlign w:val="superscript"/>
        </w:rPr>
        <w:t>st</w:t>
      </w:r>
      <w:r>
        <w:rPr>
          <w:rFonts w:ascii="Tahoma" w:hAnsi="Tahoma" w:cs="Tahoma"/>
          <w:sz w:val="24"/>
        </w:rPr>
        <w:t xml:space="preserve"> September</w:t>
      </w:r>
      <w:r w:rsidR="00C30B8D">
        <w:rPr>
          <w:rFonts w:ascii="Tahoma" w:hAnsi="Tahoma" w:cs="Tahoma"/>
          <w:sz w:val="24"/>
        </w:rPr>
        <w:t xml:space="preserve"> 202</w:t>
      </w:r>
      <w:r w:rsidR="00911E5B">
        <w:rPr>
          <w:rFonts w:ascii="Tahoma" w:hAnsi="Tahoma" w:cs="Tahoma"/>
          <w:sz w:val="24"/>
        </w:rPr>
        <w:t>4</w:t>
      </w:r>
      <w:r w:rsidR="00C30B8D">
        <w:rPr>
          <w:rFonts w:ascii="Tahoma" w:hAnsi="Tahoma" w:cs="Tahoma"/>
          <w:sz w:val="24"/>
        </w:rPr>
        <w:t xml:space="preserve"> and 31</w:t>
      </w:r>
      <w:r w:rsidR="00C30B8D" w:rsidRPr="00C30B8D">
        <w:rPr>
          <w:rFonts w:ascii="Tahoma" w:hAnsi="Tahoma" w:cs="Tahoma"/>
          <w:sz w:val="24"/>
          <w:vertAlign w:val="superscript"/>
        </w:rPr>
        <w:t>st</w:t>
      </w:r>
      <w:r w:rsidR="00C30B8D">
        <w:rPr>
          <w:rFonts w:ascii="Tahoma" w:hAnsi="Tahoma" w:cs="Tahoma"/>
          <w:sz w:val="24"/>
        </w:rPr>
        <w:t xml:space="preserve"> March 202</w:t>
      </w:r>
      <w:r w:rsidR="00911E5B">
        <w:rPr>
          <w:rFonts w:ascii="Tahoma" w:hAnsi="Tahoma" w:cs="Tahoma"/>
          <w:sz w:val="24"/>
        </w:rPr>
        <w:t>5</w:t>
      </w:r>
      <w:r w:rsidR="00C30B8D">
        <w:rPr>
          <w:rFonts w:ascii="Tahoma" w:hAnsi="Tahoma" w:cs="Tahoma"/>
          <w:sz w:val="24"/>
        </w:rPr>
        <w:t xml:space="preserve"> may defer entry until their child reaches compulsory school age (the term beginning in January or April</w:t>
      </w:r>
      <w:r w:rsidR="00610CBD">
        <w:rPr>
          <w:rFonts w:ascii="Tahoma" w:hAnsi="Tahoma" w:cs="Tahoma"/>
          <w:sz w:val="24"/>
        </w:rPr>
        <w:t xml:space="preserve"> after his or her fifth birthday).  The school will hold the deferred place for the child (provided it is taken up</w:t>
      </w:r>
      <w:r w:rsidR="00EC053A">
        <w:rPr>
          <w:rFonts w:ascii="Tahoma" w:hAnsi="Tahoma" w:cs="Tahoma"/>
          <w:sz w:val="24"/>
        </w:rPr>
        <w:t xml:space="preserve"> during the school year 2</w:t>
      </w:r>
      <w:r w:rsidR="00911E5B">
        <w:rPr>
          <w:rFonts w:ascii="Tahoma" w:hAnsi="Tahoma" w:cs="Tahoma"/>
          <w:sz w:val="24"/>
        </w:rPr>
        <w:t>4</w:t>
      </w:r>
      <w:r w:rsidR="00EC053A">
        <w:rPr>
          <w:rFonts w:ascii="Tahoma" w:hAnsi="Tahoma" w:cs="Tahoma"/>
          <w:sz w:val="24"/>
        </w:rPr>
        <w:t>/2</w:t>
      </w:r>
      <w:r w:rsidR="00911E5B">
        <w:rPr>
          <w:rFonts w:ascii="Tahoma" w:hAnsi="Tahoma" w:cs="Tahoma"/>
          <w:sz w:val="24"/>
        </w:rPr>
        <w:t>5</w:t>
      </w:r>
      <w:r w:rsidR="00EC053A">
        <w:rPr>
          <w:rFonts w:ascii="Tahoma" w:hAnsi="Tahoma" w:cs="Tahoma"/>
          <w:sz w:val="24"/>
        </w:rPr>
        <w:t xml:space="preserve">), although in the vast majority of cases, it is beneficial for the child to start their school experience </w:t>
      </w:r>
      <w:r w:rsidR="00C131B4">
        <w:rPr>
          <w:rFonts w:ascii="Tahoma" w:hAnsi="Tahoma" w:cs="Tahoma"/>
          <w:sz w:val="24"/>
        </w:rPr>
        <w:t>at the start of the school year, rather than part way through it.</w:t>
      </w:r>
    </w:p>
    <w:p w14:paraId="655BBDE3" w14:textId="77777777" w:rsidR="00CC22FD" w:rsidRDefault="00CC22FD" w:rsidP="00676888">
      <w:pPr>
        <w:pStyle w:val="1bodycopy10pt"/>
        <w:rPr>
          <w:rFonts w:ascii="Tahoma" w:hAnsi="Tahoma" w:cs="Tahoma"/>
          <w:sz w:val="24"/>
        </w:rPr>
      </w:pPr>
    </w:p>
    <w:p w14:paraId="3432A6D1" w14:textId="77777777" w:rsidR="00911E5B" w:rsidRDefault="00911E5B" w:rsidP="00676888">
      <w:pPr>
        <w:pStyle w:val="1bodycopy10pt"/>
        <w:rPr>
          <w:rFonts w:ascii="Tahoma" w:hAnsi="Tahoma" w:cs="Tahoma"/>
          <w:sz w:val="24"/>
        </w:rPr>
      </w:pPr>
    </w:p>
    <w:p w14:paraId="455B2DB6" w14:textId="111ED624" w:rsidR="00CC22FD" w:rsidRDefault="009F7EC6" w:rsidP="00676888">
      <w:pPr>
        <w:pStyle w:val="1bodycopy10pt"/>
        <w:rPr>
          <w:rFonts w:ascii="Tahoma" w:hAnsi="Tahoma" w:cs="Tahoma"/>
          <w:sz w:val="24"/>
        </w:rPr>
      </w:pPr>
      <w:r>
        <w:rPr>
          <w:noProof/>
          <w14:ligatures w14:val="standardContextual"/>
        </w:rPr>
        <w:drawing>
          <wp:anchor distT="0" distB="0" distL="114300" distR="114300" simplePos="0" relativeHeight="251664384" behindDoc="0" locked="0" layoutInCell="1" allowOverlap="1" wp14:anchorId="17C25D80" wp14:editId="64F918C8">
            <wp:simplePos x="0" y="0"/>
            <wp:positionH relativeFrom="margin">
              <wp:align>center</wp:align>
            </wp:positionH>
            <wp:positionV relativeFrom="paragraph">
              <wp:posOffset>159</wp:posOffset>
            </wp:positionV>
            <wp:extent cx="1122045" cy="1096645"/>
            <wp:effectExtent l="0" t="0" r="1905" b="8255"/>
            <wp:wrapSquare wrapText="bothSides"/>
            <wp:docPr id="199451935" name="Picture 199451935"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4522A131" w14:textId="122FABA9" w:rsidR="00CC22FD" w:rsidRDefault="00CC22FD" w:rsidP="00676888">
      <w:pPr>
        <w:pStyle w:val="1bodycopy10pt"/>
        <w:rPr>
          <w:rFonts w:ascii="Tahoma" w:hAnsi="Tahoma" w:cs="Tahoma"/>
          <w:sz w:val="24"/>
        </w:rPr>
      </w:pPr>
    </w:p>
    <w:p w14:paraId="6B35BF92" w14:textId="41E39852" w:rsidR="00CC22FD" w:rsidRDefault="00CC22FD" w:rsidP="00676888">
      <w:pPr>
        <w:pStyle w:val="1bodycopy10pt"/>
        <w:rPr>
          <w:rFonts w:ascii="Tahoma" w:hAnsi="Tahoma" w:cs="Tahoma"/>
          <w:sz w:val="24"/>
        </w:rPr>
      </w:pPr>
    </w:p>
    <w:p w14:paraId="005DD046" w14:textId="77777777" w:rsidR="00CC22FD" w:rsidRDefault="00CC22FD" w:rsidP="00676888">
      <w:pPr>
        <w:pStyle w:val="1bodycopy10pt"/>
        <w:rPr>
          <w:rFonts w:ascii="Tahoma" w:hAnsi="Tahoma" w:cs="Tahoma"/>
          <w:sz w:val="24"/>
        </w:rPr>
      </w:pPr>
    </w:p>
    <w:p w14:paraId="4B763A43" w14:textId="77777777" w:rsidR="00AC3D1D" w:rsidRDefault="00AC3D1D" w:rsidP="00676888">
      <w:pPr>
        <w:pStyle w:val="1bodycopy10pt"/>
        <w:rPr>
          <w:rFonts w:ascii="Tahoma" w:hAnsi="Tahoma" w:cs="Tahoma"/>
          <w:sz w:val="24"/>
        </w:rPr>
      </w:pPr>
    </w:p>
    <w:p w14:paraId="2FB431C8" w14:textId="6CC4812D" w:rsidR="000B50CA" w:rsidRDefault="000B50CA" w:rsidP="00676888">
      <w:pPr>
        <w:pStyle w:val="1bodycopy10pt"/>
        <w:rPr>
          <w:rFonts w:ascii="Tahoma" w:hAnsi="Tahoma" w:cs="Tahoma"/>
          <w:sz w:val="24"/>
        </w:rPr>
      </w:pPr>
      <w:r>
        <w:rPr>
          <w:rFonts w:ascii="Tahoma" w:hAnsi="Tahoma" w:cs="Tahoma"/>
          <w:sz w:val="24"/>
        </w:rPr>
        <w:t>For children whose birthday falls between 1</w:t>
      </w:r>
      <w:r w:rsidRPr="000B50CA">
        <w:rPr>
          <w:rFonts w:ascii="Tahoma" w:hAnsi="Tahoma" w:cs="Tahoma"/>
          <w:sz w:val="24"/>
          <w:vertAlign w:val="superscript"/>
        </w:rPr>
        <w:t>st</w:t>
      </w:r>
      <w:r>
        <w:rPr>
          <w:rFonts w:ascii="Tahoma" w:hAnsi="Tahoma" w:cs="Tahoma"/>
          <w:sz w:val="24"/>
        </w:rPr>
        <w:t xml:space="preserve"> April 202</w:t>
      </w:r>
      <w:r w:rsidR="000904A7">
        <w:rPr>
          <w:rFonts w:ascii="Tahoma" w:hAnsi="Tahoma" w:cs="Tahoma"/>
          <w:sz w:val="24"/>
        </w:rPr>
        <w:t>5</w:t>
      </w:r>
      <w:r>
        <w:rPr>
          <w:rFonts w:ascii="Tahoma" w:hAnsi="Tahoma" w:cs="Tahoma"/>
          <w:sz w:val="24"/>
        </w:rPr>
        <w:t xml:space="preserve"> and</w:t>
      </w:r>
      <w:r w:rsidR="00495DF6">
        <w:rPr>
          <w:rFonts w:ascii="Tahoma" w:hAnsi="Tahoma" w:cs="Tahoma"/>
          <w:sz w:val="24"/>
        </w:rPr>
        <w:t xml:space="preserve"> 31</w:t>
      </w:r>
      <w:r w:rsidR="00495DF6" w:rsidRPr="00495DF6">
        <w:rPr>
          <w:rFonts w:ascii="Tahoma" w:hAnsi="Tahoma" w:cs="Tahoma"/>
          <w:sz w:val="24"/>
          <w:vertAlign w:val="superscript"/>
        </w:rPr>
        <w:t>st</w:t>
      </w:r>
      <w:r w:rsidR="00495DF6">
        <w:rPr>
          <w:rFonts w:ascii="Tahoma" w:hAnsi="Tahoma" w:cs="Tahoma"/>
          <w:sz w:val="24"/>
        </w:rPr>
        <w:t xml:space="preserve"> August 202</w:t>
      </w:r>
      <w:r w:rsidR="000904A7">
        <w:rPr>
          <w:rFonts w:ascii="Tahoma" w:hAnsi="Tahoma" w:cs="Tahoma"/>
          <w:sz w:val="24"/>
        </w:rPr>
        <w:t>5</w:t>
      </w:r>
      <w:r w:rsidR="00495DF6">
        <w:rPr>
          <w:rFonts w:ascii="Tahoma" w:hAnsi="Tahoma" w:cs="Tahoma"/>
          <w:sz w:val="24"/>
        </w:rPr>
        <w:t xml:space="preserve"> (summer born children) who do not reach the compulsory school age until September 202</w:t>
      </w:r>
      <w:r w:rsidR="000904A7">
        <w:rPr>
          <w:rFonts w:ascii="Tahoma" w:hAnsi="Tahoma" w:cs="Tahoma"/>
          <w:sz w:val="24"/>
        </w:rPr>
        <w:t>5</w:t>
      </w:r>
      <w:r w:rsidR="00DC7EA2">
        <w:rPr>
          <w:rFonts w:ascii="Tahoma" w:hAnsi="Tahoma" w:cs="Tahoma"/>
          <w:sz w:val="24"/>
        </w:rPr>
        <w:t>, parents who do not wish them to start school in the school year 2</w:t>
      </w:r>
      <w:r w:rsidR="000904A7">
        <w:rPr>
          <w:rFonts w:ascii="Tahoma" w:hAnsi="Tahoma" w:cs="Tahoma"/>
          <w:sz w:val="24"/>
        </w:rPr>
        <w:t>4</w:t>
      </w:r>
      <w:r w:rsidR="00DC7EA2">
        <w:rPr>
          <w:rFonts w:ascii="Tahoma" w:hAnsi="Tahoma" w:cs="Tahoma"/>
          <w:sz w:val="24"/>
        </w:rPr>
        <w:t>/2</w:t>
      </w:r>
      <w:r w:rsidR="000904A7">
        <w:rPr>
          <w:rFonts w:ascii="Tahoma" w:hAnsi="Tahoma" w:cs="Tahoma"/>
          <w:sz w:val="24"/>
        </w:rPr>
        <w:t>5</w:t>
      </w:r>
      <w:r w:rsidR="00DC7EA2">
        <w:rPr>
          <w:rFonts w:ascii="Tahoma" w:hAnsi="Tahoma" w:cs="Tahoma"/>
          <w:sz w:val="24"/>
        </w:rPr>
        <w:t xml:space="preserve"> but to be admitted to the reception year in September 202</w:t>
      </w:r>
      <w:r w:rsidR="000904A7">
        <w:rPr>
          <w:rFonts w:ascii="Tahoma" w:hAnsi="Tahoma" w:cs="Tahoma"/>
          <w:sz w:val="24"/>
        </w:rPr>
        <w:t>5</w:t>
      </w:r>
      <w:r w:rsidR="00DC7EA2">
        <w:rPr>
          <w:rFonts w:ascii="Tahoma" w:hAnsi="Tahoma" w:cs="Tahoma"/>
          <w:sz w:val="24"/>
        </w:rPr>
        <w:t xml:space="preserve"> should proceed as follows:</w:t>
      </w:r>
    </w:p>
    <w:p w14:paraId="19C54EC7" w14:textId="77777777" w:rsidR="00CC22FD" w:rsidRDefault="00CC22FD" w:rsidP="00676888">
      <w:pPr>
        <w:pStyle w:val="1bodycopy10pt"/>
        <w:rPr>
          <w:rFonts w:ascii="Tahoma" w:hAnsi="Tahoma" w:cs="Tahoma"/>
          <w:sz w:val="24"/>
        </w:rPr>
      </w:pPr>
    </w:p>
    <w:p w14:paraId="465FC439" w14:textId="167E73C4" w:rsidR="001D2894" w:rsidRDefault="001D2894" w:rsidP="001D2894">
      <w:pPr>
        <w:pStyle w:val="1bodycopy10pt"/>
        <w:numPr>
          <w:ilvl w:val="0"/>
          <w:numId w:val="7"/>
        </w:numPr>
        <w:rPr>
          <w:rFonts w:ascii="Tahoma" w:hAnsi="Tahoma" w:cs="Tahoma"/>
          <w:sz w:val="24"/>
        </w:rPr>
      </w:pPr>
      <w:r>
        <w:rPr>
          <w:rFonts w:ascii="Tahoma" w:hAnsi="Tahoma" w:cs="Tahoma"/>
          <w:sz w:val="24"/>
        </w:rPr>
        <w:t>Apply at the usual time for a place in September 202</w:t>
      </w:r>
      <w:r w:rsidR="000904A7">
        <w:rPr>
          <w:rFonts w:ascii="Tahoma" w:hAnsi="Tahoma" w:cs="Tahoma"/>
          <w:sz w:val="24"/>
        </w:rPr>
        <w:t>4</w:t>
      </w:r>
    </w:p>
    <w:p w14:paraId="1306C58C" w14:textId="09AF555C" w:rsidR="001D2894" w:rsidRDefault="001D2894" w:rsidP="001D2894">
      <w:pPr>
        <w:pStyle w:val="1bodycopy10pt"/>
        <w:numPr>
          <w:ilvl w:val="0"/>
          <w:numId w:val="7"/>
        </w:numPr>
        <w:rPr>
          <w:rFonts w:ascii="Tahoma" w:hAnsi="Tahoma" w:cs="Tahoma"/>
          <w:sz w:val="24"/>
        </w:rPr>
      </w:pPr>
      <w:r>
        <w:rPr>
          <w:rFonts w:ascii="Tahoma" w:hAnsi="Tahoma" w:cs="Tahoma"/>
          <w:sz w:val="24"/>
        </w:rPr>
        <w:t>Submit a written request</w:t>
      </w:r>
      <w:r w:rsidR="00BB46AF">
        <w:rPr>
          <w:rFonts w:ascii="Tahoma" w:hAnsi="Tahoma" w:cs="Tahoma"/>
          <w:sz w:val="24"/>
        </w:rPr>
        <w:t xml:space="preserve"> that the child is admitted outside of their normal age group to the Reception year, in September 202</w:t>
      </w:r>
      <w:r w:rsidR="000904A7">
        <w:rPr>
          <w:rFonts w:ascii="Tahoma" w:hAnsi="Tahoma" w:cs="Tahoma"/>
          <w:sz w:val="24"/>
        </w:rPr>
        <w:t>5</w:t>
      </w:r>
    </w:p>
    <w:p w14:paraId="39359299" w14:textId="77777777" w:rsidR="00BC20AC" w:rsidRDefault="002C2458" w:rsidP="00BC20AC">
      <w:pPr>
        <w:pStyle w:val="1bodycopy10pt"/>
        <w:numPr>
          <w:ilvl w:val="0"/>
          <w:numId w:val="7"/>
        </w:numPr>
        <w:rPr>
          <w:rFonts w:ascii="Tahoma" w:hAnsi="Tahoma" w:cs="Tahoma"/>
          <w:sz w:val="24"/>
        </w:rPr>
      </w:pPr>
      <w:r>
        <w:rPr>
          <w:rFonts w:ascii="Tahoma" w:hAnsi="Tahoma" w:cs="Tahoma"/>
          <w:sz w:val="24"/>
        </w:rPr>
        <w:t>Parents would be required to supply supporting reasons for seeking a place outside the normal age group</w:t>
      </w:r>
      <w:r w:rsidR="00EB0D87">
        <w:rPr>
          <w:rFonts w:ascii="Tahoma" w:hAnsi="Tahoma" w:cs="Tahoma"/>
          <w:sz w:val="24"/>
        </w:rPr>
        <w:t xml:space="preserve"> and should discuss the position with the headteacher, as early as possible.</w:t>
      </w:r>
    </w:p>
    <w:p w14:paraId="1BB9E8B2" w14:textId="50B73653" w:rsidR="008054D8" w:rsidRDefault="008054D8" w:rsidP="00BC20AC">
      <w:pPr>
        <w:pStyle w:val="1bodycopy10pt"/>
        <w:numPr>
          <w:ilvl w:val="0"/>
          <w:numId w:val="7"/>
        </w:numPr>
        <w:rPr>
          <w:rFonts w:ascii="Tahoma" w:hAnsi="Tahoma" w:cs="Tahoma"/>
          <w:sz w:val="24"/>
        </w:rPr>
      </w:pPr>
      <w:r w:rsidRPr="00BC20AC">
        <w:rPr>
          <w:rFonts w:ascii="Tahoma" w:hAnsi="Tahoma" w:cs="Tahoma"/>
          <w:sz w:val="24"/>
        </w:rPr>
        <w:t>The school will consider this carefully and, if it is agreed, this should be clear before the national offer day</w:t>
      </w:r>
      <w:r w:rsidR="00556402" w:rsidRPr="00BC20AC">
        <w:rPr>
          <w:rFonts w:ascii="Tahoma" w:hAnsi="Tahoma" w:cs="Tahoma"/>
          <w:sz w:val="24"/>
        </w:rPr>
        <w:t>. The application for the normal age group may be withdrawn before any place is offered.</w:t>
      </w:r>
      <w:r w:rsidR="00BC20AC" w:rsidRPr="00BC20AC">
        <w:rPr>
          <w:rFonts w:ascii="Tahoma" w:hAnsi="Tahoma" w:cs="Tahoma"/>
          <w:sz w:val="24"/>
        </w:rPr>
        <w:t xml:space="preserve"> </w:t>
      </w:r>
    </w:p>
    <w:p w14:paraId="29FC1657" w14:textId="48395C22" w:rsidR="00BC20AC" w:rsidRDefault="00BC20AC" w:rsidP="00BC20AC">
      <w:pPr>
        <w:pStyle w:val="1bodycopy10pt"/>
        <w:numPr>
          <w:ilvl w:val="0"/>
          <w:numId w:val="7"/>
        </w:numPr>
        <w:rPr>
          <w:rFonts w:ascii="Tahoma" w:hAnsi="Tahoma" w:cs="Tahoma"/>
          <w:sz w:val="24"/>
        </w:rPr>
      </w:pPr>
      <w:r>
        <w:rPr>
          <w:rFonts w:ascii="Tahoma" w:hAnsi="Tahoma" w:cs="Tahoma"/>
          <w:sz w:val="24"/>
        </w:rPr>
        <w:t xml:space="preserve">Parents should then reapply in the normal way (no later </w:t>
      </w:r>
      <w:proofErr w:type="spellStart"/>
      <w:r>
        <w:rPr>
          <w:rFonts w:ascii="Tahoma" w:hAnsi="Tahoma" w:cs="Tahoma"/>
          <w:sz w:val="24"/>
        </w:rPr>
        <w:t>that</w:t>
      </w:r>
      <w:proofErr w:type="spellEnd"/>
      <w:r>
        <w:rPr>
          <w:rFonts w:ascii="Tahoma" w:hAnsi="Tahoma" w:cs="Tahoma"/>
          <w:sz w:val="24"/>
        </w:rPr>
        <w:t xml:space="preserve"> 15</w:t>
      </w:r>
      <w:r w:rsidRPr="00BC20AC">
        <w:rPr>
          <w:rFonts w:ascii="Tahoma" w:hAnsi="Tahoma" w:cs="Tahoma"/>
          <w:sz w:val="24"/>
          <w:vertAlign w:val="superscript"/>
        </w:rPr>
        <w:t>th</w:t>
      </w:r>
      <w:r>
        <w:rPr>
          <w:rFonts w:ascii="Tahoma" w:hAnsi="Tahoma" w:cs="Tahoma"/>
          <w:sz w:val="24"/>
        </w:rPr>
        <w:t xml:space="preserve"> January 202</w:t>
      </w:r>
      <w:r w:rsidR="0053447B">
        <w:rPr>
          <w:rFonts w:ascii="Tahoma" w:hAnsi="Tahoma" w:cs="Tahoma"/>
          <w:sz w:val="24"/>
        </w:rPr>
        <w:t>5</w:t>
      </w:r>
      <w:r>
        <w:rPr>
          <w:rFonts w:ascii="Tahoma" w:hAnsi="Tahoma" w:cs="Tahoma"/>
          <w:sz w:val="24"/>
        </w:rPr>
        <w:t>)</w:t>
      </w:r>
      <w:r w:rsidR="007E6C43">
        <w:rPr>
          <w:rFonts w:ascii="Tahoma" w:hAnsi="Tahoma" w:cs="Tahoma"/>
          <w:sz w:val="24"/>
        </w:rPr>
        <w:t xml:space="preserve"> for a Reception place in September 202</w:t>
      </w:r>
      <w:r w:rsidR="0053447B">
        <w:rPr>
          <w:rFonts w:ascii="Tahoma" w:hAnsi="Tahoma" w:cs="Tahoma"/>
          <w:sz w:val="24"/>
        </w:rPr>
        <w:t>5</w:t>
      </w:r>
      <w:r w:rsidR="007E6C43">
        <w:rPr>
          <w:rFonts w:ascii="Tahoma" w:hAnsi="Tahoma" w:cs="Tahoma"/>
          <w:sz w:val="24"/>
        </w:rPr>
        <w:t>.</w:t>
      </w:r>
    </w:p>
    <w:p w14:paraId="0C2BA20E" w14:textId="6AB9BEB4" w:rsidR="007E6C43" w:rsidRDefault="006D688F" w:rsidP="00BC20AC">
      <w:pPr>
        <w:pStyle w:val="1bodycopy10pt"/>
        <w:numPr>
          <w:ilvl w:val="0"/>
          <w:numId w:val="7"/>
        </w:numPr>
        <w:rPr>
          <w:rFonts w:ascii="Tahoma" w:hAnsi="Tahoma" w:cs="Tahoma"/>
          <w:sz w:val="22"/>
          <w:szCs w:val="22"/>
        </w:rPr>
      </w:pPr>
      <w:r>
        <w:rPr>
          <w:rFonts w:ascii="Tahoma" w:hAnsi="Tahoma" w:cs="Tahoma"/>
          <w:sz w:val="24"/>
        </w:rPr>
        <w:t>If their request is refused, the parents must decide whether to wait for any other offer of a place in September 202</w:t>
      </w:r>
      <w:r w:rsidR="0053447B">
        <w:rPr>
          <w:rFonts w:ascii="Tahoma" w:hAnsi="Tahoma" w:cs="Tahoma"/>
          <w:sz w:val="24"/>
        </w:rPr>
        <w:t>5</w:t>
      </w:r>
      <w:r w:rsidR="001277C5">
        <w:rPr>
          <w:rFonts w:ascii="Tahoma" w:hAnsi="Tahoma" w:cs="Tahoma"/>
          <w:sz w:val="24"/>
        </w:rPr>
        <w:t xml:space="preserve"> </w:t>
      </w:r>
      <w:r w:rsidR="00AE1C96" w:rsidRPr="00AE1C96">
        <w:rPr>
          <w:rFonts w:ascii="Tahoma" w:hAnsi="Tahoma" w:cs="Tahoma"/>
          <w:sz w:val="22"/>
          <w:szCs w:val="22"/>
        </w:rPr>
        <w:t>(</w:t>
      </w:r>
      <w:r w:rsidR="001277C5" w:rsidRPr="00AE1C96">
        <w:rPr>
          <w:rFonts w:ascii="Tahoma" w:hAnsi="Tahoma" w:cs="Tahoma"/>
          <w:sz w:val="22"/>
          <w:szCs w:val="22"/>
        </w:rPr>
        <w:t>NB* it will still be subject to the oversubscription criteria</w:t>
      </w:r>
      <w:r w:rsidR="00AE1C96" w:rsidRPr="00AE1C96">
        <w:rPr>
          <w:rFonts w:ascii="Tahoma" w:hAnsi="Tahoma" w:cs="Tahoma"/>
          <w:sz w:val="22"/>
          <w:szCs w:val="22"/>
        </w:rPr>
        <w:t xml:space="preserve"> below)</w:t>
      </w:r>
      <w:r w:rsidR="00AE1C96">
        <w:rPr>
          <w:rFonts w:ascii="Tahoma" w:hAnsi="Tahoma" w:cs="Tahoma"/>
          <w:sz w:val="22"/>
          <w:szCs w:val="22"/>
        </w:rPr>
        <w:t xml:space="preserve"> or to withdraw their application and </w:t>
      </w:r>
      <w:r w:rsidR="007940B6">
        <w:rPr>
          <w:rFonts w:ascii="Tahoma" w:hAnsi="Tahoma" w:cs="Tahoma"/>
          <w:sz w:val="22"/>
          <w:szCs w:val="22"/>
        </w:rPr>
        <w:t>apply in the second half of the summer term 202</w:t>
      </w:r>
      <w:r w:rsidR="00075F3B">
        <w:rPr>
          <w:rFonts w:ascii="Tahoma" w:hAnsi="Tahoma" w:cs="Tahoma"/>
          <w:sz w:val="22"/>
          <w:szCs w:val="22"/>
        </w:rPr>
        <w:t>5</w:t>
      </w:r>
      <w:r w:rsidR="007940B6">
        <w:rPr>
          <w:rFonts w:ascii="Tahoma" w:hAnsi="Tahoma" w:cs="Tahoma"/>
          <w:sz w:val="22"/>
          <w:szCs w:val="22"/>
        </w:rPr>
        <w:t xml:space="preserve"> for a year 1 place</w:t>
      </w:r>
      <w:r w:rsidR="00692332">
        <w:rPr>
          <w:rFonts w:ascii="Tahoma" w:hAnsi="Tahoma" w:cs="Tahoma"/>
          <w:sz w:val="22"/>
          <w:szCs w:val="22"/>
        </w:rPr>
        <w:t>, in September 2024.</w:t>
      </w:r>
    </w:p>
    <w:p w14:paraId="55A078EE" w14:textId="0BA4AA3E" w:rsidR="00AE1C96" w:rsidRPr="00AE1C96" w:rsidRDefault="00692332" w:rsidP="00BC20AC">
      <w:pPr>
        <w:pStyle w:val="1bodycopy10pt"/>
        <w:numPr>
          <w:ilvl w:val="0"/>
          <w:numId w:val="7"/>
        </w:numPr>
        <w:rPr>
          <w:rFonts w:ascii="Tahoma" w:hAnsi="Tahoma" w:cs="Tahoma"/>
          <w:sz w:val="22"/>
          <w:szCs w:val="22"/>
        </w:rPr>
      </w:pPr>
      <w:r>
        <w:rPr>
          <w:rFonts w:ascii="Tahoma" w:hAnsi="Tahoma" w:cs="Tahoma"/>
          <w:sz w:val="22"/>
          <w:szCs w:val="22"/>
        </w:rPr>
        <w:t>Parents should be aware that there may not be a year 1 place available</w:t>
      </w:r>
      <w:r w:rsidR="00511290">
        <w:rPr>
          <w:rFonts w:ascii="Tahoma" w:hAnsi="Tahoma" w:cs="Tahoma"/>
          <w:sz w:val="22"/>
          <w:szCs w:val="22"/>
        </w:rPr>
        <w:t xml:space="preserve"> and it could be full with children transferring from the 2</w:t>
      </w:r>
      <w:r w:rsidR="00075F3B">
        <w:rPr>
          <w:rFonts w:ascii="Tahoma" w:hAnsi="Tahoma" w:cs="Tahoma"/>
          <w:sz w:val="22"/>
          <w:szCs w:val="22"/>
        </w:rPr>
        <w:t>4</w:t>
      </w:r>
      <w:r w:rsidR="00511290">
        <w:rPr>
          <w:rFonts w:ascii="Tahoma" w:hAnsi="Tahoma" w:cs="Tahoma"/>
          <w:sz w:val="22"/>
          <w:szCs w:val="22"/>
        </w:rPr>
        <w:t>/2</w:t>
      </w:r>
      <w:r w:rsidR="00075F3B">
        <w:rPr>
          <w:rFonts w:ascii="Tahoma" w:hAnsi="Tahoma" w:cs="Tahoma"/>
          <w:sz w:val="22"/>
          <w:szCs w:val="22"/>
        </w:rPr>
        <w:t>5</w:t>
      </w:r>
      <w:r w:rsidR="00511290">
        <w:rPr>
          <w:rFonts w:ascii="Tahoma" w:hAnsi="Tahoma" w:cs="Tahoma"/>
          <w:sz w:val="22"/>
          <w:szCs w:val="22"/>
        </w:rPr>
        <w:t xml:space="preserve"> Reception year group. NB* </w:t>
      </w:r>
      <w:r w:rsidR="008F1D87">
        <w:rPr>
          <w:rFonts w:ascii="Tahoma" w:hAnsi="Tahoma" w:cs="Tahoma"/>
          <w:sz w:val="22"/>
          <w:szCs w:val="22"/>
        </w:rPr>
        <w:t>agreement by the school in 202</w:t>
      </w:r>
      <w:r w:rsidR="00075F3B">
        <w:rPr>
          <w:rFonts w:ascii="Tahoma" w:hAnsi="Tahoma" w:cs="Tahoma"/>
          <w:sz w:val="22"/>
          <w:szCs w:val="22"/>
        </w:rPr>
        <w:t>4</w:t>
      </w:r>
      <w:r w:rsidR="008F1D87">
        <w:rPr>
          <w:rFonts w:ascii="Tahoma" w:hAnsi="Tahoma" w:cs="Tahoma"/>
          <w:sz w:val="22"/>
          <w:szCs w:val="22"/>
        </w:rPr>
        <w:t xml:space="preserve"> to defer does not guarantee a place in September 202</w:t>
      </w:r>
      <w:r w:rsidR="00075F3B">
        <w:rPr>
          <w:rFonts w:ascii="Tahoma" w:hAnsi="Tahoma" w:cs="Tahoma"/>
          <w:sz w:val="22"/>
          <w:szCs w:val="22"/>
        </w:rPr>
        <w:t>5</w:t>
      </w:r>
      <w:r w:rsidR="008F1D87">
        <w:rPr>
          <w:rFonts w:ascii="Tahoma" w:hAnsi="Tahoma" w:cs="Tahoma"/>
          <w:sz w:val="22"/>
          <w:szCs w:val="22"/>
        </w:rPr>
        <w:t xml:space="preserve"> the normal over subscription criteria applies.</w:t>
      </w:r>
    </w:p>
    <w:p w14:paraId="16709149" w14:textId="6895E8C6" w:rsidR="00BC20AC" w:rsidRPr="00EE43B5" w:rsidRDefault="00BC20AC" w:rsidP="008054D8">
      <w:pPr>
        <w:pStyle w:val="1bodycopy10pt"/>
        <w:ind w:left="720"/>
        <w:rPr>
          <w:rFonts w:ascii="Tahoma" w:hAnsi="Tahoma" w:cs="Tahoma"/>
          <w:sz w:val="24"/>
        </w:rPr>
      </w:pPr>
    </w:p>
    <w:p w14:paraId="269F93B3" w14:textId="5A0FD7E2" w:rsidR="00057798" w:rsidRDefault="00FF441A" w:rsidP="00057798">
      <w:pPr>
        <w:pStyle w:val="Heading2"/>
        <w:shd w:val="clear" w:color="auto" w:fill="FFFFFF"/>
        <w:spacing w:before="675" w:after="150"/>
        <w:rPr>
          <w:rFonts w:ascii="Tahoma" w:hAnsi="Tahoma" w:cs="Tahoma"/>
          <w:color w:val="212121"/>
          <w:szCs w:val="24"/>
        </w:rPr>
      </w:pPr>
      <w:bookmarkStart w:id="4" w:name="_Toc115037680"/>
      <w:r>
        <w:rPr>
          <w:noProof/>
          <w14:ligatures w14:val="standardContextual"/>
        </w:rPr>
        <w:drawing>
          <wp:anchor distT="0" distB="0" distL="114300" distR="114300" simplePos="0" relativeHeight="251666432" behindDoc="0" locked="0" layoutInCell="1" allowOverlap="1" wp14:anchorId="77F11F8D" wp14:editId="1B10C533">
            <wp:simplePos x="0" y="0"/>
            <wp:positionH relativeFrom="margin">
              <wp:align>center</wp:align>
            </wp:positionH>
            <wp:positionV relativeFrom="paragraph">
              <wp:posOffset>159</wp:posOffset>
            </wp:positionV>
            <wp:extent cx="1122045" cy="1096645"/>
            <wp:effectExtent l="0" t="0" r="1905" b="8255"/>
            <wp:wrapSquare wrapText="bothSides"/>
            <wp:docPr id="1179030216" name="Picture 1179030216"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7F5F4A2C" w14:textId="77777777" w:rsidR="00057798" w:rsidRDefault="00057798" w:rsidP="00057798">
      <w:pPr>
        <w:pStyle w:val="Heading2"/>
        <w:shd w:val="clear" w:color="auto" w:fill="FFFFFF"/>
        <w:spacing w:before="675" w:after="150"/>
        <w:rPr>
          <w:rFonts w:ascii="Tahoma" w:hAnsi="Tahoma" w:cs="Tahoma"/>
          <w:color w:val="212121"/>
          <w:szCs w:val="24"/>
        </w:rPr>
      </w:pPr>
    </w:p>
    <w:p w14:paraId="10C02318" w14:textId="77777777" w:rsidR="00FF441A" w:rsidRDefault="00FF441A" w:rsidP="00057798">
      <w:pPr>
        <w:pStyle w:val="Heading2"/>
        <w:shd w:val="clear" w:color="auto" w:fill="FFFFFF"/>
        <w:spacing w:before="675" w:after="150"/>
        <w:rPr>
          <w:rFonts w:ascii="Tahoma" w:hAnsi="Tahoma" w:cs="Tahoma"/>
          <w:color w:val="212121"/>
          <w:szCs w:val="24"/>
        </w:rPr>
      </w:pPr>
    </w:p>
    <w:p w14:paraId="6E762CD7" w14:textId="0BF9FF34" w:rsidR="00676888" w:rsidRPr="00057798" w:rsidRDefault="00676888" w:rsidP="00057798">
      <w:pPr>
        <w:pStyle w:val="Heading2"/>
        <w:shd w:val="clear" w:color="auto" w:fill="FFFFFF"/>
        <w:spacing w:before="675" w:after="150"/>
        <w:rPr>
          <w:rFonts w:ascii="Tahoma" w:hAnsi="Tahoma" w:cs="Tahoma"/>
          <w:color w:val="212121"/>
          <w:szCs w:val="24"/>
        </w:rPr>
      </w:pPr>
      <w:r w:rsidRPr="00EF76D0">
        <w:rPr>
          <w:rFonts w:ascii="Tahoma" w:hAnsi="Tahoma" w:cs="Tahoma"/>
          <w:color w:val="212121"/>
          <w:szCs w:val="24"/>
        </w:rPr>
        <w:t>Admission rules for</w:t>
      </w:r>
      <w:r w:rsidR="00057798">
        <w:rPr>
          <w:rFonts w:ascii="Tahoma" w:hAnsi="Tahoma" w:cs="Tahoma"/>
          <w:color w:val="212121"/>
          <w:szCs w:val="24"/>
        </w:rPr>
        <w:t xml:space="preserve"> </w:t>
      </w:r>
      <w:r w:rsidRPr="00EF76D0">
        <w:rPr>
          <w:rFonts w:ascii="Tahoma" w:hAnsi="Tahoma" w:cs="Tahoma"/>
          <w:color w:val="212121"/>
          <w:szCs w:val="24"/>
        </w:rPr>
        <w:t>Buckingha</w:t>
      </w:r>
      <w:r w:rsidR="00057798">
        <w:rPr>
          <w:rFonts w:ascii="Tahoma" w:hAnsi="Tahoma" w:cs="Tahoma"/>
          <w:color w:val="212121"/>
          <w:szCs w:val="24"/>
        </w:rPr>
        <w:t>m</w:t>
      </w:r>
      <w:r w:rsidRPr="00EF76D0">
        <w:rPr>
          <w:rFonts w:ascii="Tahoma" w:hAnsi="Tahoma" w:cs="Tahoma"/>
          <w:color w:val="212121"/>
          <w:szCs w:val="24"/>
        </w:rPr>
        <w:t>shi</w:t>
      </w:r>
      <w:r w:rsidR="00057798">
        <w:rPr>
          <w:rFonts w:ascii="Tahoma" w:hAnsi="Tahoma" w:cs="Tahoma"/>
          <w:color w:val="212121"/>
          <w:szCs w:val="24"/>
        </w:rPr>
        <w:t xml:space="preserve">re </w:t>
      </w:r>
      <w:r w:rsidRPr="00EF76D0">
        <w:rPr>
          <w:rFonts w:ascii="Tahoma" w:hAnsi="Tahoma" w:cs="Tahoma"/>
          <w:color w:val="212121"/>
          <w:szCs w:val="24"/>
        </w:rPr>
        <w:t>community and voluntary-</w:t>
      </w:r>
      <w:r>
        <w:rPr>
          <w:rFonts w:ascii="Tahoma" w:hAnsi="Tahoma" w:cs="Tahoma"/>
          <w:color w:val="212121"/>
          <w:szCs w:val="24"/>
        </w:rPr>
        <w:t>aided</w:t>
      </w:r>
      <w:r w:rsidRPr="00EF76D0">
        <w:rPr>
          <w:rFonts w:ascii="Tahoma" w:hAnsi="Tahoma" w:cs="Tahoma"/>
          <w:color w:val="212121"/>
          <w:szCs w:val="24"/>
        </w:rPr>
        <w:t xml:space="preserve"> primary schools</w:t>
      </w:r>
      <w:bookmarkEnd w:id="4"/>
    </w:p>
    <w:p w14:paraId="46A322C6" w14:textId="68061F86" w:rsidR="00676888" w:rsidRPr="00EF76D0" w:rsidRDefault="00676888" w:rsidP="00D543CA">
      <w:pPr>
        <w:pStyle w:val="NormalWeb"/>
        <w:shd w:val="clear" w:color="auto" w:fill="FFFFFF"/>
        <w:rPr>
          <w:rFonts w:ascii="Tahoma" w:hAnsi="Tahoma" w:cs="Tahoma"/>
          <w:color w:val="212121"/>
        </w:rPr>
      </w:pPr>
      <w:r w:rsidRPr="00EF76D0">
        <w:rPr>
          <w:rFonts w:ascii="Tahoma" w:hAnsi="Tahoma" w:cs="Tahoma"/>
          <w:color w:val="212121"/>
        </w:rPr>
        <w:t>Once children with an EHCP are admitted</w:t>
      </w:r>
      <w:r w:rsidR="001826C5">
        <w:rPr>
          <w:rFonts w:ascii="Tahoma" w:hAnsi="Tahoma" w:cs="Tahoma"/>
          <w:color w:val="212121"/>
        </w:rPr>
        <w:t>, following the SEND admissions process,</w:t>
      </w:r>
      <w:r w:rsidRPr="00EF76D0">
        <w:rPr>
          <w:rFonts w:ascii="Tahoma" w:hAnsi="Tahoma" w:cs="Tahoma"/>
          <w:color w:val="212121"/>
        </w:rPr>
        <w:t xml:space="preserve"> the following</w:t>
      </w:r>
      <w:r w:rsidR="00D543CA">
        <w:rPr>
          <w:rFonts w:ascii="Tahoma" w:hAnsi="Tahoma" w:cs="Tahoma"/>
          <w:color w:val="212121"/>
        </w:rPr>
        <w:t xml:space="preserve"> ranking</w:t>
      </w:r>
      <w:r w:rsidRPr="00EF76D0">
        <w:rPr>
          <w:rFonts w:ascii="Tahoma" w:hAnsi="Tahoma" w:cs="Tahoma"/>
          <w:color w:val="212121"/>
        </w:rPr>
        <w:t xml:space="preserve"> rules are used:</w:t>
      </w:r>
    </w:p>
    <w:p w14:paraId="7B79EAB4" w14:textId="4D4F2D52" w:rsidR="00676888" w:rsidRPr="009F7EC6" w:rsidRDefault="00676888" w:rsidP="005C1FFB">
      <w:pPr>
        <w:pStyle w:val="ListParagraph"/>
        <w:numPr>
          <w:ilvl w:val="0"/>
          <w:numId w:val="6"/>
        </w:numPr>
        <w:shd w:val="clear" w:color="auto" w:fill="FFFFFF"/>
        <w:spacing w:before="100" w:beforeAutospacing="1" w:after="75"/>
        <w:rPr>
          <w:rFonts w:ascii="Tahoma" w:hAnsi="Tahoma" w:cs="Tahoma"/>
          <w:color w:val="212121"/>
          <w:sz w:val="24"/>
        </w:rPr>
      </w:pPr>
      <w:r w:rsidRPr="005C1FFB">
        <w:rPr>
          <w:rFonts w:ascii="Tahoma" w:hAnsi="Tahoma" w:cs="Tahoma"/>
          <w:color w:val="212121"/>
          <w:sz w:val="24"/>
        </w:rPr>
        <w:t>Looked after children and previously looked after children. (</w:t>
      </w:r>
      <w:r w:rsidRPr="005C1FFB">
        <w:rPr>
          <w:rFonts w:ascii="Tahoma" w:hAnsi="Tahoma" w:cs="Tahoma"/>
          <w:i/>
          <w:iCs/>
          <w:color w:val="212121"/>
          <w:sz w:val="24"/>
        </w:rPr>
        <w:t>see Note1)</w:t>
      </w:r>
    </w:p>
    <w:p w14:paraId="20919CC5" w14:textId="77777777" w:rsidR="009F7EC6" w:rsidRPr="005C1FFB" w:rsidRDefault="009F7EC6" w:rsidP="009F7EC6">
      <w:pPr>
        <w:pStyle w:val="ListParagraph"/>
        <w:shd w:val="clear" w:color="auto" w:fill="FFFFFF"/>
        <w:spacing w:before="100" w:beforeAutospacing="1" w:after="75"/>
        <w:rPr>
          <w:rFonts w:ascii="Tahoma" w:hAnsi="Tahoma" w:cs="Tahoma"/>
          <w:color w:val="212121"/>
          <w:sz w:val="24"/>
        </w:rPr>
      </w:pPr>
    </w:p>
    <w:p w14:paraId="0F2E075C" w14:textId="3FD5C2DC" w:rsidR="00676888" w:rsidRPr="005C1FFB" w:rsidRDefault="00676888" w:rsidP="005C1FFB">
      <w:pPr>
        <w:pStyle w:val="ListParagraph"/>
        <w:numPr>
          <w:ilvl w:val="0"/>
          <w:numId w:val="6"/>
        </w:numPr>
        <w:shd w:val="clear" w:color="auto" w:fill="FFFFFF"/>
        <w:spacing w:before="100" w:beforeAutospacing="1" w:after="75"/>
        <w:rPr>
          <w:rFonts w:ascii="Tahoma" w:hAnsi="Tahoma" w:cs="Tahoma"/>
          <w:color w:val="212121"/>
          <w:sz w:val="24"/>
        </w:rPr>
      </w:pPr>
      <w:r w:rsidRPr="005C1FFB">
        <w:rPr>
          <w:rFonts w:ascii="Tahoma" w:hAnsi="Tahoma" w:cs="Tahoma"/>
          <w:color w:val="212121"/>
          <w:sz w:val="24"/>
        </w:rPr>
        <w:t>Children who have exceptional medical or social needs, which can only be met at that school, supported by written evidence from an appropriate professional person. </w:t>
      </w:r>
      <w:r w:rsidRPr="005C1FFB">
        <w:rPr>
          <w:rFonts w:ascii="Tahoma" w:hAnsi="Tahoma" w:cs="Tahoma"/>
          <w:i/>
          <w:iCs/>
          <w:color w:val="212121"/>
          <w:sz w:val="24"/>
        </w:rPr>
        <w:t>(See Note 2)</w:t>
      </w:r>
    </w:p>
    <w:p w14:paraId="7F7EA820" w14:textId="77777777" w:rsidR="005C1FFB" w:rsidRPr="005C1FFB" w:rsidRDefault="005C1FFB" w:rsidP="005C1FFB">
      <w:pPr>
        <w:pStyle w:val="ListParagraph"/>
        <w:shd w:val="clear" w:color="auto" w:fill="FFFFFF"/>
        <w:spacing w:before="100" w:beforeAutospacing="1" w:after="75"/>
        <w:rPr>
          <w:rFonts w:ascii="Tahoma" w:hAnsi="Tahoma" w:cs="Tahoma"/>
          <w:color w:val="212121"/>
          <w:sz w:val="24"/>
        </w:rPr>
      </w:pPr>
    </w:p>
    <w:p w14:paraId="114DCC35" w14:textId="07AE4D4E" w:rsidR="00376965" w:rsidRPr="009F7EC6" w:rsidRDefault="00676888" w:rsidP="00376965">
      <w:pPr>
        <w:pStyle w:val="ListParagraph"/>
        <w:numPr>
          <w:ilvl w:val="0"/>
          <w:numId w:val="6"/>
        </w:numPr>
        <w:shd w:val="clear" w:color="auto" w:fill="FFFFFF"/>
        <w:spacing w:before="100" w:beforeAutospacing="1" w:after="75"/>
        <w:rPr>
          <w:rFonts w:ascii="Tahoma" w:hAnsi="Tahoma" w:cs="Tahoma"/>
          <w:color w:val="212121"/>
          <w:sz w:val="24"/>
        </w:rPr>
      </w:pPr>
      <w:r w:rsidRPr="009F7EC6">
        <w:rPr>
          <w:rFonts w:ascii="Tahoma" w:hAnsi="Tahoma" w:cs="Tahoma"/>
          <w:color w:val="212121"/>
          <w:sz w:val="24"/>
        </w:rPr>
        <w:t>Children of staff where either:</w:t>
      </w:r>
      <w:r w:rsidRPr="009F7EC6">
        <w:rPr>
          <w:rFonts w:ascii="Tahoma" w:hAnsi="Tahoma" w:cs="Tahoma"/>
          <w:color w:val="212121"/>
          <w:sz w:val="24"/>
        </w:rPr>
        <w:br/>
        <w:t>a. The member of staff has been employed at the school for two or more years at the time at which the application for admission to the school is made, and/or</w:t>
      </w:r>
      <w:r w:rsidRPr="009F7EC6">
        <w:rPr>
          <w:rFonts w:ascii="Tahoma" w:hAnsi="Tahoma" w:cs="Tahoma"/>
          <w:color w:val="212121"/>
          <w:sz w:val="24"/>
        </w:rPr>
        <w:br/>
        <w:t>b. The member of staff is recruited to fill a vacant post for which there is a demonstrable skill shortage. (</w:t>
      </w:r>
      <w:r w:rsidRPr="009F7EC6">
        <w:rPr>
          <w:rFonts w:ascii="Tahoma" w:hAnsi="Tahoma" w:cs="Tahoma"/>
          <w:i/>
          <w:iCs/>
          <w:color w:val="212121"/>
          <w:sz w:val="24"/>
        </w:rPr>
        <w:t>See Note 3</w:t>
      </w:r>
      <w:r w:rsidRPr="009F7EC6">
        <w:rPr>
          <w:rFonts w:ascii="Tahoma" w:hAnsi="Tahoma" w:cs="Tahoma"/>
          <w:color w:val="212121"/>
          <w:sz w:val="24"/>
        </w:rPr>
        <w:t>)</w:t>
      </w:r>
    </w:p>
    <w:p w14:paraId="3ABD7567" w14:textId="77777777" w:rsidR="00376965" w:rsidRPr="005C1FFB" w:rsidRDefault="00376965" w:rsidP="00376965">
      <w:pPr>
        <w:pStyle w:val="ListParagraph"/>
        <w:shd w:val="clear" w:color="auto" w:fill="FFFFFF"/>
        <w:spacing w:before="100" w:beforeAutospacing="1" w:after="75"/>
        <w:rPr>
          <w:rFonts w:ascii="Tahoma" w:hAnsi="Tahoma" w:cs="Tahoma"/>
          <w:color w:val="212121"/>
          <w:sz w:val="24"/>
        </w:rPr>
      </w:pPr>
    </w:p>
    <w:p w14:paraId="0345400E" w14:textId="118A3568" w:rsidR="00676888" w:rsidRPr="00376965" w:rsidRDefault="00676888" w:rsidP="005C1FFB">
      <w:pPr>
        <w:pStyle w:val="ListParagraph"/>
        <w:numPr>
          <w:ilvl w:val="0"/>
          <w:numId w:val="6"/>
        </w:numPr>
        <w:shd w:val="clear" w:color="auto" w:fill="FFFFFF"/>
        <w:spacing w:before="100" w:beforeAutospacing="1" w:after="75"/>
        <w:rPr>
          <w:rFonts w:ascii="Tahoma" w:hAnsi="Tahoma" w:cs="Tahoma"/>
          <w:color w:val="212121"/>
          <w:sz w:val="24"/>
        </w:rPr>
      </w:pPr>
      <w:r w:rsidRPr="005C1FFB">
        <w:rPr>
          <w:rFonts w:ascii="Tahoma" w:hAnsi="Tahoma" w:cs="Tahoma"/>
          <w:color w:val="212121"/>
          <w:sz w:val="24"/>
        </w:rPr>
        <w:t>Children living within the catchment area of the school</w:t>
      </w:r>
      <w:r w:rsidR="001A5052">
        <w:rPr>
          <w:rFonts w:ascii="Tahoma" w:hAnsi="Tahoma" w:cs="Tahoma"/>
          <w:color w:val="212121"/>
          <w:sz w:val="24"/>
        </w:rPr>
        <w:t xml:space="preserve"> with a sibling in the school</w:t>
      </w:r>
      <w:r w:rsidRPr="005C1FFB">
        <w:rPr>
          <w:rFonts w:ascii="Tahoma" w:hAnsi="Tahoma" w:cs="Tahoma"/>
          <w:color w:val="212121"/>
          <w:sz w:val="24"/>
        </w:rPr>
        <w:t>. </w:t>
      </w:r>
      <w:r w:rsidRPr="005C1FFB">
        <w:rPr>
          <w:rFonts w:ascii="Tahoma" w:hAnsi="Tahoma" w:cs="Tahoma"/>
          <w:i/>
          <w:iCs/>
          <w:color w:val="212121"/>
          <w:sz w:val="24"/>
        </w:rPr>
        <w:t>(See Note 4)</w:t>
      </w:r>
    </w:p>
    <w:p w14:paraId="1FF48A31" w14:textId="77777777" w:rsidR="00376965" w:rsidRPr="00376965" w:rsidRDefault="00376965" w:rsidP="00376965">
      <w:pPr>
        <w:pStyle w:val="ListParagraph"/>
        <w:shd w:val="clear" w:color="auto" w:fill="FFFFFF"/>
        <w:spacing w:before="100" w:beforeAutospacing="1" w:after="75"/>
        <w:rPr>
          <w:rFonts w:ascii="Tahoma" w:hAnsi="Tahoma" w:cs="Tahoma"/>
          <w:color w:val="212121"/>
          <w:sz w:val="24"/>
        </w:rPr>
      </w:pPr>
    </w:p>
    <w:p w14:paraId="358B6068" w14:textId="3E90DE09" w:rsidR="00376965" w:rsidRDefault="00D543CA" w:rsidP="005C1FFB">
      <w:pPr>
        <w:pStyle w:val="ListParagraph"/>
        <w:numPr>
          <w:ilvl w:val="0"/>
          <w:numId w:val="6"/>
        </w:numPr>
        <w:shd w:val="clear" w:color="auto" w:fill="FFFFFF"/>
        <w:spacing w:before="100" w:beforeAutospacing="1" w:after="75"/>
        <w:rPr>
          <w:rFonts w:ascii="Tahoma" w:hAnsi="Tahoma" w:cs="Tahoma"/>
          <w:color w:val="212121"/>
          <w:sz w:val="24"/>
        </w:rPr>
      </w:pPr>
      <w:r>
        <w:rPr>
          <w:rFonts w:ascii="Tahoma" w:hAnsi="Tahoma" w:cs="Tahoma"/>
          <w:color w:val="212121"/>
          <w:sz w:val="24"/>
        </w:rPr>
        <w:t>Children living in the catchment area, with no sibling in the school</w:t>
      </w:r>
      <w:r w:rsidR="00971044">
        <w:rPr>
          <w:rFonts w:ascii="Tahoma" w:hAnsi="Tahoma" w:cs="Tahoma"/>
          <w:color w:val="212121"/>
          <w:sz w:val="24"/>
        </w:rPr>
        <w:t>.</w:t>
      </w:r>
    </w:p>
    <w:p w14:paraId="69222222" w14:textId="77777777" w:rsidR="00D543CA" w:rsidRPr="00D543CA" w:rsidRDefault="00D543CA" w:rsidP="00D543CA">
      <w:pPr>
        <w:pStyle w:val="ListParagraph"/>
        <w:rPr>
          <w:rFonts w:ascii="Tahoma" w:hAnsi="Tahoma" w:cs="Tahoma"/>
          <w:color w:val="212121"/>
          <w:sz w:val="24"/>
        </w:rPr>
      </w:pPr>
    </w:p>
    <w:p w14:paraId="00B63529" w14:textId="3083779F" w:rsidR="00D543CA" w:rsidRPr="005C1FFB" w:rsidRDefault="00D543CA" w:rsidP="005C1FFB">
      <w:pPr>
        <w:pStyle w:val="ListParagraph"/>
        <w:numPr>
          <w:ilvl w:val="0"/>
          <w:numId w:val="6"/>
        </w:numPr>
        <w:shd w:val="clear" w:color="auto" w:fill="FFFFFF"/>
        <w:spacing w:before="100" w:beforeAutospacing="1" w:after="75"/>
        <w:rPr>
          <w:rFonts w:ascii="Tahoma" w:hAnsi="Tahoma" w:cs="Tahoma"/>
          <w:color w:val="212121"/>
          <w:sz w:val="24"/>
        </w:rPr>
      </w:pPr>
      <w:r>
        <w:rPr>
          <w:rFonts w:ascii="Tahoma" w:hAnsi="Tahoma" w:cs="Tahoma"/>
          <w:color w:val="212121"/>
          <w:sz w:val="24"/>
        </w:rPr>
        <w:t>All other children</w:t>
      </w:r>
      <w:r w:rsidR="00971044">
        <w:rPr>
          <w:rFonts w:ascii="Tahoma" w:hAnsi="Tahoma" w:cs="Tahoma"/>
          <w:color w:val="212121"/>
          <w:sz w:val="24"/>
        </w:rPr>
        <w:t>.</w:t>
      </w:r>
    </w:p>
    <w:p w14:paraId="12B7158E" w14:textId="77777777" w:rsidR="00676888" w:rsidRPr="00EF76D0" w:rsidRDefault="00676888" w:rsidP="001F575A">
      <w:pPr>
        <w:shd w:val="clear" w:color="auto" w:fill="FFFFFF"/>
        <w:spacing w:before="100" w:beforeAutospacing="1" w:after="75"/>
        <w:rPr>
          <w:rFonts w:ascii="Tahoma" w:hAnsi="Tahoma" w:cs="Tahoma"/>
          <w:color w:val="212121"/>
          <w:sz w:val="24"/>
        </w:rPr>
      </w:pPr>
      <w:r w:rsidRPr="00EF76D0">
        <w:rPr>
          <w:rFonts w:ascii="Tahoma" w:hAnsi="Tahoma" w:cs="Tahoma"/>
          <w:i/>
          <w:iCs/>
          <w:color w:val="212121"/>
          <w:sz w:val="24"/>
        </w:rPr>
        <w:t>For the main point of entry</w:t>
      </w:r>
      <w:r w:rsidRPr="00EF76D0">
        <w:rPr>
          <w:rFonts w:ascii="Tahoma" w:hAnsi="Tahoma" w:cs="Tahoma"/>
          <w:color w:val="212121"/>
          <w:sz w:val="24"/>
        </w:rPr>
        <w:t>: Siblings of children who are attending the school or a ‘linked primary’ school in Year R – Year 5 at the time allocations are made, and are expected to be on the school roll or linked school roll at the time of the proposed admission, or who have already been offered a place to start in the current academic year at the school or a ‘linked primary school’. </w:t>
      </w:r>
      <w:r w:rsidRPr="00EF76D0">
        <w:rPr>
          <w:rFonts w:ascii="Tahoma" w:hAnsi="Tahoma" w:cs="Tahoma"/>
          <w:i/>
          <w:iCs/>
          <w:color w:val="212121"/>
          <w:sz w:val="24"/>
        </w:rPr>
        <w:t>(See Note 5)</w:t>
      </w:r>
    </w:p>
    <w:p w14:paraId="14C2B278" w14:textId="77777777" w:rsidR="00676888" w:rsidRPr="00EF76D0" w:rsidRDefault="00676888" w:rsidP="001F575A">
      <w:pPr>
        <w:shd w:val="clear" w:color="auto" w:fill="FFFFFF"/>
        <w:spacing w:before="100" w:beforeAutospacing="1" w:after="75"/>
        <w:rPr>
          <w:rFonts w:ascii="Tahoma" w:hAnsi="Tahoma" w:cs="Tahoma"/>
          <w:color w:val="212121"/>
          <w:sz w:val="24"/>
        </w:rPr>
      </w:pPr>
      <w:r w:rsidRPr="00EF76D0">
        <w:rPr>
          <w:rFonts w:ascii="Tahoma" w:hAnsi="Tahoma" w:cs="Tahoma"/>
          <w:i/>
          <w:iCs/>
          <w:color w:val="212121"/>
          <w:sz w:val="24"/>
        </w:rPr>
        <w:t>For immediate in year admission after the normal point of entry</w:t>
      </w:r>
      <w:r w:rsidRPr="00EF76D0">
        <w:rPr>
          <w:rFonts w:ascii="Tahoma" w:hAnsi="Tahoma" w:cs="Tahoma"/>
          <w:color w:val="212121"/>
          <w:sz w:val="24"/>
        </w:rPr>
        <w:t>: Siblings of children who are in Year R to Year 6 at the time of admission to the school.</w:t>
      </w:r>
      <w:r w:rsidRPr="00EF76D0">
        <w:rPr>
          <w:rFonts w:ascii="Tahoma" w:hAnsi="Tahoma" w:cs="Tahoma"/>
          <w:i/>
          <w:iCs/>
          <w:color w:val="212121"/>
          <w:sz w:val="24"/>
        </w:rPr>
        <w:t>(See Note 5)</w:t>
      </w:r>
      <w:r w:rsidRPr="00EF76D0">
        <w:rPr>
          <w:rFonts w:ascii="Tahoma" w:hAnsi="Tahoma" w:cs="Tahoma"/>
          <w:color w:val="212121"/>
          <w:sz w:val="24"/>
        </w:rPr>
        <w:t> Once the above rules have been applied then any further places will be offered in distance order; using the distance between the family's Normal Home Address </w:t>
      </w:r>
      <w:r w:rsidRPr="00EF76D0">
        <w:rPr>
          <w:rFonts w:ascii="Tahoma" w:hAnsi="Tahoma" w:cs="Tahoma"/>
          <w:i/>
          <w:iCs/>
          <w:color w:val="212121"/>
          <w:sz w:val="24"/>
        </w:rPr>
        <w:t>(See Notes 6 and 7</w:t>
      </w:r>
      <w:r w:rsidRPr="00EF76D0">
        <w:rPr>
          <w:rFonts w:ascii="Tahoma" w:hAnsi="Tahoma" w:cs="Tahoma"/>
          <w:color w:val="212121"/>
          <w:sz w:val="24"/>
        </w:rPr>
        <w:t>) and the school's nearest open entrance gate offering the closest first. We use a straight line distance. </w:t>
      </w:r>
      <w:r w:rsidRPr="00EF76D0">
        <w:rPr>
          <w:rFonts w:ascii="Tahoma" w:hAnsi="Tahoma" w:cs="Tahoma"/>
          <w:i/>
          <w:iCs/>
          <w:color w:val="212121"/>
          <w:sz w:val="24"/>
        </w:rPr>
        <w:t>(See Note</w:t>
      </w:r>
      <w:r w:rsidRPr="00EF76D0">
        <w:rPr>
          <w:rFonts w:ascii="Tahoma" w:hAnsi="Tahoma" w:cs="Tahoma"/>
          <w:color w:val="212121"/>
          <w:sz w:val="24"/>
        </w:rPr>
        <w:t> </w:t>
      </w:r>
      <w:r w:rsidRPr="00EF76D0">
        <w:rPr>
          <w:rFonts w:ascii="Tahoma" w:hAnsi="Tahoma" w:cs="Tahoma"/>
          <w:i/>
          <w:iCs/>
          <w:color w:val="212121"/>
          <w:sz w:val="24"/>
        </w:rPr>
        <w:t>8)</w:t>
      </w:r>
    </w:p>
    <w:p w14:paraId="219EAC11" w14:textId="369D4BB7" w:rsidR="00057798" w:rsidRDefault="00057798" w:rsidP="001F575A">
      <w:pPr>
        <w:shd w:val="clear" w:color="auto" w:fill="FFFFFF"/>
        <w:spacing w:before="100" w:beforeAutospacing="1" w:after="75"/>
        <w:rPr>
          <w:rFonts w:ascii="Tahoma" w:hAnsi="Tahoma" w:cs="Tahoma"/>
          <w:color w:val="212121"/>
          <w:sz w:val="24"/>
        </w:rPr>
      </w:pPr>
      <w:r>
        <w:rPr>
          <w:noProof/>
          <w14:ligatures w14:val="standardContextual"/>
        </w:rPr>
        <w:drawing>
          <wp:anchor distT="0" distB="0" distL="114300" distR="114300" simplePos="0" relativeHeight="251668480" behindDoc="0" locked="0" layoutInCell="1" allowOverlap="1" wp14:anchorId="59E817EA" wp14:editId="1886437C">
            <wp:simplePos x="0" y="0"/>
            <wp:positionH relativeFrom="margin">
              <wp:align>center</wp:align>
            </wp:positionH>
            <wp:positionV relativeFrom="paragraph">
              <wp:posOffset>318</wp:posOffset>
            </wp:positionV>
            <wp:extent cx="1122045" cy="1096645"/>
            <wp:effectExtent l="0" t="0" r="1905" b="8255"/>
            <wp:wrapSquare wrapText="bothSides"/>
            <wp:docPr id="1904640627" name="Picture 1904640627"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133B9497" w14:textId="2077FFCE" w:rsidR="00057798" w:rsidRDefault="00057798" w:rsidP="001F575A">
      <w:pPr>
        <w:shd w:val="clear" w:color="auto" w:fill="FFFFFF"/>
        <w:spacing w:before="100" w:beforeAutospacing="1" w:after="75"/>
        <w:rPr>
          <w:rFonts w:ascii="Tahoma" w:hAnsi="Tahoma" w:cs="Tahoma"/>
          <w:color w:val="212121"/>
          <w:sz w:val="24"/>
        </w:rPr>
      </w:pPr>
    </w:p>
    <w:p w14:paraId="39D0CB44" w14:textId="77777777" w:rsidR="00057798" w:rsidRDefault="00057798" w:rsidP="001F575A">
      <w:pPr>
        <w:shd w:val="clear" w:color="auto" w:fill="FFFFFF"/>
        <w:spacing w:before="100" w:beforeAutospacing="1" w:after="75"/>
        <w:rPr>
          <w:rFonts w:ascii="Tahoma" w:hAnsi="Tahoma" w:cs="Tahoma"/>
          <w:color w:val="212121"/>
          <w:sz w:val="24"/>
        </w:rPr>
      </w:pPr>
    </w:p>
    <w:p w14:paraId="43F772CA" w14:textId="77777777" w:rsidR="00057798" w:rsidRDefault="00057798" w:rsidP="001F575A">
      <w:pPr>
        <w:shd w:val="clear" w:color="auto" w:fill="FFFFFF"/>
        <w:spacing w:before="100" w:beforeAutospacing="1" w:after="75"/>
        <w:rPr>
          <w:rFonts w:ascii="Tahoma" w:hAnsi="Tahoma" w:cs="Tahoma"/>
          <w:color w:val="212121"/>
          <w:sz w:val="24"/>
        </w:rPr>
      </w:pPr>
    </w:p>
    <w:p w14:paraId="0C4573D3" w14:textId="6A8D25FE" w:rsidR="00676888" w:rsidRPr="00EF76D0" w:rsidRDefault="00676888" w:rsidP="001F575A">
      <w:pPr>
        <w:shd w:val="clear" w:color="auto" w:fill="FFFFFF"/>
        <w:spacing w:before="100" w:beforeAutospacing="1" w:after="75"/>
        <w:rPr>
          <w:rFonts w:ascii="Tahoma" w:hAnsi="Tahoma" w:cs="Tahoma"/>
          <w:color w:val="212121"/>
          <w:sz w:val="24"/>
        </w:rPr>
      </w:pPr>
      <w:r w:rsidRPr="00EF76D0">
        <w:rPr>
          <w:rFonts w:ascii="Tahoma" w:hAnsi="Tahoma" w:cs="Tahoma"/>
          <w:color w:val="212121"/>
          <w:sz w:val="24"/>
        </w:rPr>
        <w:t>Where a school can take some, but not all, of the children who qualify under one of these rules, we will give priority to children by taking account of the next rule (or rules) in the numbered list to decide who has priority for places.</w:t>
      </w:r>
    </w:p>
    <w:p w14:paraId="5F790B0A" w14:textId="77777777" w:rsidR="00676888" w:rsidRPr="00EF76D0" w:rsidRDefault="00676888" w:rsidP="00E5294C">
      <w:pPr>
        <w:shd w:val="clear" w:color="auto" w:fill="FFFFFF"/>
        <w:spacing w:before="100" w:beforeAutospacing="1" w:after="75"/>
        <w:rPr>
          <w:rFonts w:ascii="Tahoma" w:hAnsi="Tahoma" w:cs="Tahoma"/>
          <w:color w:val="212121"/>
          <w:sz w:val="24"/>
        </w:rPr>
      </w:pPr>
      <w:r w:rsidRPr="00EF76D0">
        <w:rPr>
          <w:rFonts w:ascii="Tahoma" w:hAnsi="Tahoma" w:cs="Tahoma"/>
          <w:color w:val="212121"/>
          <w:sz w:val="24"/>
        </w:rPr>
        <w:t xml:space="preserve">If it still not possible to decide between two applicants who are equidistant then an independently </w:t>
      </w:r>
      <w:proofErr w:type="spellStart"/>
      <w:r w:rsidRPr="00EF76D0">
        <w:rPr>
          <w:rFonts w:ascii="Tahoma" w:hAnsi="Tahoma" w:cs="Tahoma"/>
          <w:color w:val="212121"/>
          <w:sz w:val="24"/>
        </w:rPr>
        <w:t>scrutinised</w:t>
      </w:r>
      <w:proofErr w:type="spellEnd"/>
      <w:r w:rsidRPr="00EF76D0">
        <w:rPr>
          <w:rFonts w:ascii="Tahoma" w:hAnsi="Tahoma" w:cs="Tahoma"/>
          <w:color w:val="212121"/>
          <w:sz w:val="24"/>
        </w:rPr>
        <w:t> </w:t>
      </w:r>
      <w:hyperlink r:id="rId15" w:history="1">
        <w:r w:rsidRPr="00EF76D0">
          <w:rPr>
            <w:rStyle w:val="Hyperlink"/>
            <w:rFonts w:ascii="Tahoma" w:hAnsi="Tahoma" w:cs="Tahoma"/>
            <w:color w:val="2C2D84"/>
            <w:sz w:val="24"/>
          </w:rPr>
          <w:t>random allocation</w:t>
        </w:r>
      </w:hyperlink>
      <w:r w:rsidRPr="00EF76D0">
        <w:rPr>
          <w:rFonts w:ascii="Tahoma" w:hAnsi="Tahoma" w:cs="Tahoma"/>
          <w:color w:val="212121"/>
          <w:sz w:val="24"/>
        </w:rPr>
        <w:t> will be made to allocate the final place. An explanation of the method of making </w:t>
      </w:r>
      <w:hyperlink r:id="rId16" w:history="1">
        <w:r w:rsidRPr="00EF76D0">
          <w:rPr>
            <w:rStyle w:val="Hyperlink"/>
            <w:rFonts w:ascii="Tahoma" w:hAnsi="Tahoma" w:cs="Tahoma"/>
            <w:color w:val="2C2D84"/>
            <w:sz w:val="24"/>
          </w:rPr>
          <w:t>random allocations is on the council website</w:t>
        </w:r>
      </w:hyperlink>
      <w:r w:rsidRPr="00EF76D0">
        <w:rPr>
          <w:rFonts w:ascii="Tahoma" w:hAnsi="Tahoma" w:cs="Tahoma"/>
          <w:color w:val="212121"/>
          <w:sz w:val="24"/>
        </w:rPr>
        <w:t> </w:t>
      </w:r>
      <w:r w:rsidRPr="00EF76D0">
        <w:rPr>
          <w:rFonts w:ascii="Tahoma" w:hAnsi="Tahoma" w:cs="Tahoma"/>
          <w:i/>
          <w:iCs/>
          <w:color w:val="212121"/>
          <w:sz w:val="24"/>
        </w:rPr>
        <w:t>(See also Note 9 below regarding twins and multiple</w:t>
      </w:r>
      <w:r w:rsidRPr="00EF76D0">
        <w:rPr>
          <w:rFonts w:ascii="Tahoma" w:hAnsi="Tahoma" w:cs="Tahoma"/>
          <w:color w:val="212121"/>
          <w:sz w:val="24"/>
        </w:rPr>
        <w:t> </w:t>
      </w:r>
      <w:r w:rsidRPr="00EF76D0">
        <w:rPr>
          <w:rFonts w:ascii="Tahoma" w:hAnsi="Tahoma" w:cs="Tahoma"/>
          <w:i/>
          <w:iCs/>
          <w:color w:val="212121"/>
          <w:sz w:val="24"/>
        </w:rPr>
        <w:t>births)</w:t>
      </w:r>
    </w:p>
    <w:p w14:paraId="41A970F9" w14:textId="77777777" w:rsidR="00676888" w:rsidRPr="00EF76D0" w:rsidRDefault="00676888" w:rsidP="00676888">
      <w:pPr>
        <w:pStyle w:val="Heading2"/>
        <w:shd w:val="clear" w:color="auto" w:fill="FFFFFF"/>
        <w:spacing w:before="0" w:after="0"/>
        <w:rPr>
          <w:rFonts w:ascii="Tahoma" w:hAnsi="Tahoma" w:cs="Tahoma"/>
          <w:color w:val="FF0000"/>
          <w:szCs w:val="24"/>
        </w:rPr>
      </w:pPr>
      <w:bookmarkStart w:id="5" w:name="_Toc115037681"/>
    </w:p>
    <w:p w14:paraId="3CD1D933" w14:textId="77777777" w:rsidR="009F7EC6" w:rsidRDefault="009F7EC6" w:rsidP="00676888">
      <w:pPr>
        <w:pStyle w:val="Heading2"/>
        <w:shd w:val="clear" w:color="auto" w:fill="FFFFFF"/>
        <w:spacing w:before="0" w:after="0"/>
        <w:rPr>
          <w:rFonts w:ascii="Tahoma" w:hAnsi="Tahoma" w:cs="Tahoma"/>
          <w:color w:val="auto"/>
          <w:szCs w:val="24"/>
        </w:rPr>
      </w:pPr>
    </w:p>
    <w:p w14:paraId="1C5FE158" w14:textId="44D8661A" w:rsidR="00676888" w:rsidRPr="00676888" w:rsidRDefault="00676888" w:rsidP="00676888">
      <w:pPr>
        <w:pStyle w:val="Heading2"/>
        <w:shd w:val="clear" w:color="auto" w:fill="FFFFFF"/>
        <w:spacing w:before="0" w:after="0"/>
        <w:rPr>
          <w:rFonts w:ascii="Tahoma" w:hAnsi="Tahoma" w:cs="Tahoma"/>
          <w:color w:val="auto"/>
          <w:szCs w:val="24"/>
        </w:rPr>
      </w:pPr>
      <w:r w:rsidRPr="00676888">
        <w:rPr>
          <w:rFonts w:ascii="Tahoma" w:hAnsi="Tahoma" w:cs="Tahoma"/>
          <w:color w:val="auto"/>
          <w:szCs w:val="24"/>
        </w:rPr>
        <w:t>Explanation of terms used in the admission rules</w:t>
      </w:r>
      <w:bookmarkStart w:id="6" w:name="_Toc115037682"/>
      <w:bookmarkEnd w:id="5"/>
    </w:p>
    <w:p w14:paraId="25549B20" w14:textId="77777777" w:rsidR="00676888" w:rsidRPr="00EF76D0" w:rsidRDefault="00676888" w:rsidP="00676888">
      <w:pPr>
        <w:pStyle w:val="Heading2"/>
        <w:shd w:val="clear" w:color="auto" w:fill="FFFFFF"/>
        <w:spacing w:before="0" w:after="0" w:line="240" w:lineRule="auto"/>
        <w:rPr>
          <w:rFonts w:ascii="Tahoma" w:hAnsi="Tahoma" w:cs="Tahoma"/>
          <w:color w:val="212121"/>
          <w:szCs w:val="24"/>
        </w:rPr>
      </w:pPr>
    </w:p>
    <w:p w14:paraId="39CFF045" w14:textId="77777777" w:rsidR="00676888" w:rsidRPr="00EF76D0" w:rsidRDefault="00676888" w:rsidP="00676888">
      <w:pPr>
        <w:pStyle w:val="Heading2"/>
        <w:shd w:val="clear" w:color="auto" w:fill="FFFFFF"/>
        <w:spacing w:before="0" w:after="0" w:line="240" w:lineRule="auto"/>
        <w:rPr>
          <w:rFonts w:ascii="Tahoma" w:hAnsi="Tahoma" w:cs="Tahoma"/>
          <w:color w:val="212121"/>
          <w:szCs w:val="24"/>
        </w:rPr>
      </w:pPr>
      <w:r w:rsidRPr="00EF76D0">
        <w:rPr>
          <w:rFonts w:ascii="Tahoma" w:hAnsi="Tahoma" w:cs="Tahoma"/>
          <w:color w:val="212121"/>
          <w:szCs w:val="24"/>
        </w:rPr>
        <w:t>Note 1: Definition of Looked After Children and Previously Looked After Children</w:t>
      </w:r>
      <w:bookmarkEnd w:id="6"/>
    </w:p>
    <w:p w14:paraId="79415224"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For admissions purposes 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59F92F6E"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This rule includes children who were previously looked after and immediately after being looked after became the subject of an adoption, child arrangement order or special guardianship order as set out below.</w:t>
      </w:r>
    </w:p>
    <w:p w14:paraId="479D6EA5"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Child arrangements order: is an order setting the arrangements to be made as to the person with whom the child is to live under the Children and Families Act 2014</w:t>
      </w:r>
    </w:p>
    <w:p w14:paraId="7DAA880E"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Special guardianship order: is an order appointing one or more individuals to be a child's special guardian (or special guardians) under Section 14A of the Children Act 1989</w:t>
      </w:r>
    </w:p>
    <w:p w14:paraId="7BDD3517" w14:textId="7E7C273C" w:rsidR="00057798" w:rsidRDefault="00057798" w:rsidP="00676888">
      <w:pPr>
        <w:pStyle w:val="Heading3"/>
        <w:shd w:val="clear" w:color="auto" w:fill="FFFFFF"/>
        <w:spacing w:before="0" w:after="0"/>
        <w:rPr>
          <w:rFonts w:ascii="Tahoma" w:hAnsi="Tahoma" w:cs="Tahoma"/>
          <w:color w:val="212121"/>
          <w:szCs w:val="24"/>
        </w:rPr>
      </w:pPr>
      <w:bookmarkStart w:id="7" w:name="_Toc115037683"/>
      <w:r>
        <w:rPr>
          <w:noProof/>
          <w14:ligatures w14:val="standardContextual"/>
        </w:rPr>
        <w:drawing>
          <wp:anchor distT="0" distB="0" distL="114300" distR="114300" simplePos="0" relativeHeight="251670528" behindDoc="0" locked="0" layoutInCell="1" allowOverlap="1" wp14:anchorId="6C1B405E" wp14:editId="7B2A6305">
            <wp:simplePos x="0" y="0"/>
            <wp:positionH relativeFrom="margin">
              <wp:align>center</wp:align>
            </wp:positionH>
            <wp:positionV relativeFrom="paragraph">
              <wp:posOffset>158</wp:posOffset>
            </wp:positionV>
            <wp:extent cx="1122045" cy="1096645"/>
            <wp:effectExtent l="0" t="0" r="1905" b="8255"/>
            <wp:wrapSquare wrapText="bothSides"/>
            <wp:docPr id="1477262649" name="Picture 1477262649"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7B9834F9" w14:textId="45B9A859" w:rsidR="00057798" w:rsidRDefault="00057798" w:rsidP="00676888">
      <w:pPr>
        <w:pStyle w:val="Heading3"/>
        <w:shd w:val="clear" w:color="auto" w:fill="FFFFFF"/>
        <w:spacing w:before="0" w:after="0"/>
        <w:rPr>
          <w:rFonts w:ascii="Tahoma" w:hAnsi="Tahoma" w:cs="Tahoma"/>
          <w:color w:val="212121"/>
          <w:szCs w:val="24"/>
        </w:rPr>
      </w:pPr>
    </w:p>
    <w:p w14:paraId="28B38ED5" w14:textId="77777777" w:rsidR="00057798" w:rsidRDefault="00057798" w:rsidP="00676888">
      <w:pPr>
        <w:pStyle w:val="Heading3"/>
        <w:shd w:val="clear" w:color="auto" w:fill="FFFFFF"/>
        <w:spacing w:before="0" w:after="0"/>
        <w:rPr>
          <w:rFonts w:ascii="Tahoma" w:hAnsi="Tahoma" w:cs="Tahoma"/>
          <w:color w:val="212121"/>
          <w:szCs w:val="24"/>
        </w:rPr>
      </w:pPr>
    </w:p>
    <w:p w14:paraId="15CEEBDF" w14:textId="77777777" w:rsidR="00057798" w:rsidRDefault="00057798" w:rsidP="00676888">
      <w:pPr>
        <w:pStyle w:val="Heading3"/>
        <w:shd w:val="clear" w:color="auto" w:fill="FFFFFF"/>
        <w:spacing w:before="0" w:after="0"/>
        <w:rPr>
          <w:rFonts w:ascii="Tahoma" w:hAnsi="Tahoma" w:cs="Tahoma"/>
          <w:color w:val="212121"/>
          <w:szCs w:val="24"/>
        </w:rPr>
      </w:pPr>
    </w:p>
    <w:p w14:paraId="0F3528F3" w14:textId="77777777" w:rsidR="00057798" w:rsidRDefault="00057798" w:rsidP="00676888">
      <w:pPr>
        <w:pStyle w:val="Heading3"/>
        <w:shd w:val="clear" w:color="auto" w:fill="FFFFFF"/>
        <w:spacing w:before="0" w:after="0"/>
        <w:rPr>
          <w:rFonts w:ascii="Tahoma" w:hAnsi="Tahoma" w:cs="Tahoma"/>
          <w:color w:val="212121"/>
          <w:szCs w:val="24"/>
        </w:rPr>
      </w:pPr>
    </w:p>
    <w:p w14:paraId="5070ADCE" w14:textId="77777777" w:rsidR="00057798" w:rsidRDefault="00057798" w:rsidP="00676888">
      <w:pPr>
        <w:pStyle w:val="Heading3"/>
        <w:shd w:val="clear" w:color="auto" w:fill="FFFFFF"/>
        <w:spacing w:before="0" w:after="0"/>
        <w:rPr>
          <w:rFonts w:ascii="Tahoma" w:hAnsi="Tahoma" w:cs="Tahoma"/>
          <w:color w:val="212121"/>
          <w:szCs w:val="24"/>
        </w:rPr>
      </w:pPr>
    </w:p>
    <w:p w14:paraId="4D61E6B5" w14:textId="77777777" w:rsidR="00057798" w:rsidRDefault="00057798" w:rsidP="00676888">
      <w:pPr>
        <w:pStyle w:val="Heading3"/>
        <w:shd w:val="clear" w:color="auto" w:fill="FFFFFF"/>
        <w:spacing w:before="0" w:after="0"/>
        <w:rPr>
          <w:rFonts w:ascii="Tahoma" w:hAnsi="Tahoma" w:cs="Tahoma"/>
          <w:color w:val="212121"/>
          <w:szCs w:val="24"/>
        </w:rPr>
      </w:pPr>
    </w:p>
    <w:p w14:paraId="1232724E" w14:textId="457FA821" w:rsidR="00676888" w:rsidRPr="00EF76D0" w:rsidRDefault="00676888" w:rsidP="00676888">
      <w:pPr>
        <w:pStyle w:val="Heading3"/>
        <w:shd w:val="clear" w:color="auto" w:fill="FFFFFF"/>
        <w:spacing w:before="0" w:after="0"/>
        <w:rPr>
          <w:rFonts w:ascii="Tahoma" w:hAnsi="Tahoma" w:cs="Tahoma"/>
          <w:color w:val="212121"/>
          <w:szCs w:val="24"/>
        </w:rPr>
      </w:pPr>
      <w:r w:rsidRPr="00EF76D0">
        <w:rPr>
          <w:rFonts w:ascii="Tahoma" w:hAnsi="Tahoma" w:cs="Tahoma"/>
          <w:color w:val="212121"/>
          <w:szCs w:val="24"/>
        </w:rPr>
        <w:t>Note 2: Exceptional Social and Medical process</w:t>
      </w:r>
      <w:bookmarkEnd w:id="7"/>
    </w:p>
    <w:p w14:paraId="3457DF7F"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A panel comprising education professionals will consider the applications under this rule on receipt of written information from the parent indicating their reasons for the child attending a particular school. When making an application parents should send evidence from an independent professional person (this might be a doctor, health visitor, or Education Welfare Officer, for example) who knows about the child and supports the application to the school. It must clearly show why the school is the most suitable and any difficulties if alternate schools were offered.</w:t>
      </w:r>
    </w:p>
    <w:p w14:paraId="08D15363" w14:textId="52F889E1" w:rsidR="00676888" w:rsidRPr="00EF76D0" w:rsidRDefault="00676888" w:rsidP="009F2BE1">
      <w:pPr>
        <w:pStyle w:val="NormalWeb"/>
        <w:shd w:val="clear" w:color="auto" w:fill="FFFFFF"/>
        <w:rPr>
          <w:rFonts w:ascii="Tahoma" w:hAnsi="Tahoma" w:cs="Tahoma"/>
          <w:color w:val="212121"/>
        </w:rPr>
      </w:pPr>
      <w:r w:rsidRPr="00EF76D0">
        <w:rPr>
          <w:rFonts w:ascii="Tahoma" w:hAnsi="Tahoma" w:cs="Tahoma"/>
          <w:color w:val="212121"/>
        </w:rPr>
        <w:t>The panel will consider which children can be considered under this rule prior to each admission round.</w:t>
      </w:r>
      <w:bookmarkStart w:id="8" w:name="_Toc115037684"/>
    </w:p>
    <w:p w14:paraId="6178B084" w14:textId="77777777" w:rsidR="00676888" w:rsidRPr="00EF76D0" w:rsidRDefault="00676888" w:rsidP="00676888">
      <w:pPr>
        <w:pStyle w:val="Heading3"/>
        <w:shd w:val="clear" w:color="auto" w:fill="FFFFFF"/>
        <w:spacing w:before="525" w:after="75"/>
        <w:rPr>
          <w:rFonts w:ascii="Tahoma" w:hAnsi="Tahoma" w:cs="Tahoma"/>
          <w:color w:val="212121"/>
          <w:szCs w:val="24"/>
        </w:rPr>
      </w:pPr>
      <w:r w:rsidRPr="00EF76D0">
        <w:rPr>
          <w:rFonts w:ascii="Tahoma" w:hAnsi="Tahoma" w:cs="Tahoma"/>
          <w:color w:val="212121"/>
          <w:szCs w:val="24"/>
        </w:rPr>
        <w:t>Note 3: Definition of school staff</w:t>
      </w:r>
      <w:bookmarkEnd w:id="8"/>
    </w:p>
    <w:p w14:paraId="6E189097"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‘School staff’ includes</w:t>
      </w:r>
    </w:p>
    <w:p w14:paraId="3F6FEC7D" w14:textId="77777777" w:rsidR="00676888" w:rsidRPr="00EF76D0" w:rsidRDefault="00676888" w:rsidP="00676888">
      <w:pPr>
        <w:pStyle w:val="NormalWeb"/>
        <w:shd w:val="clear" w:color="auto" w:fill="FFFFFF"/>
        <w:rPr>
          <w:rFonts w:ascii="Tahoma" w:hAnsi="Tahoma" w:cs="Tahoma"/>
          <w:color w:val="212121"/>
        </w:rPr>
      </w:pPr>
      <w:proofErr w:type="spellStart"/>
      <w:r w:rsidRPr="00EF76D0">
        <w:rPr>
          <w:rFonts w:ascii="Tahoma" w:hAnsi="Tahoma" w:cs="Tahoma"/>
          <w:color w:val="212121"/>
        </w:rPr>
        <w:t>i</w:t>
      </w:r>
      <w:proofErr w:type="spellEnd"/>
      <w:r w:rsidRPr="00EF76D0">
        <w:rPr>
          <w:rFonts w:ascii="Tahoma" w:hAnsi="Tahoma" w:cs="Tahoma"/>
          <w:color w:val="212121"/>
        </w:rPr>
        <w:t>. teaching staff on a permanent or fixed term contract exceeding 11 months in duration, and</w:t>
      </w:r>
    </w:p>
    <w:p w14:paraId="43D04629"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ii. all other staff on permanent or fixed term contracts exceeding 11 months in duration for posts of in excess of 15 hours per week.</w:t>
      </w:r>
    </w:p>
    <w:p w14:paraId="28206910"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‘Demonstrable skill shortage’ is a post which the school has had difficulty in filling. An example might be where the school has taken part in a recruitment drive to fill the post either across the country or worldwide and/or where the post was not filled at the first attempt.</w:t>
      </w:r>
    </w:p>
    <w:p w14:paraId="7E6B604D" w14:textId="77777777" w:rsidR="00676888" w:rsidRPr="00EF76D0" w:rsidRDefault="00676888" w:rsidP="00676888">
      <w:pPr>
        <w:pStyle w:val="NormalWeb"/>
        <w:shd w:val="clear" w:color="auto" w:fill="FFFFFF"/>
        <w:rPr>
          <w:rFonts w:ascii="Tahoma" w:hAnsi="Tahoma" w:cs="Tahoma"/>
          <w:b/>
          <w:color w:val="212121"/>
        </w:rPr>
      </w:pPr>
      <w:r w:rsidRPr="00EF76D0">
        <w:rPr>
          <w:rFonts w:ascii="Tahoma" w:hAnsi="Tahoma" w:cs="Tahoma"/>
          <w:b/>
          <w:color w:val="212121"/>
        </w:rPr>
        <w:t>Note 4: Primary School Catchment Areas</w:t>
      </w:r>
    </w:p>
    <w:p w14:paraId="785A73D6"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The primary school catchments can be viewed via the ‘Find my child a school place’ mapping service at:</w:t>
      </w:r>
    </w:p>
    <w:p w14:paraId="411AE156" w14:textId="77777777" w:rsidR="00676888" w:rsidRPr="00EF76D0" w:rsidRDefault="00A42C0F" w:rsidP="00676888">
      <w:pPr>
        <w:pStyle w:val="NormalWeb"/>
        <w:shd w:val="clear" w:color="auto" w:fill="FFFFFF"/>
        <w:rPr>
          <w:rFonts w:ascii="Tahoma" w:hAnsi="Tahoma" w:cs="Tahoma"/>
          <w:color w:val="212121"/>
        </w:rPr>
      </w:pPr>
      <w:hyperlink r:id="rId17" w:history="1">
        <w:r w:rsidR="00676888" w:rsidRPr="00EF76D0">
          <w:rPr>
            <w:rStyle w:val="Hyperlink"/>
            <w:rFonts w:ascii="Tahoma" w:hAnsi="Tahoma" w:cs="Tahoma"/>
            <w:color w:val="2C2D84"/>
          </w:rPr>
          <w:t>https://services.buckscc.gov.uk/school-admissions/schools</w:t>
        </w:r>
      </w:hyperlink>
    </w:p>
    <w:p w14:paraId="0D839EC7" w14:textId="14419322" w:rsidR="00057798" w:rsidRDefault="00057798" w:rsidP="00676888">
      <w:pPr>
        <w:pStyle w:val="Heading3"/>
        <w:shd w:val="clear" w:color="auto" w:fill="FFFFFF"/>
        <w:spacing w:before="525" w:after="75"/>
        <w:rPr>
          <w:rFonts w:ascii="Tahoma" w:hAnsi="Tahoma" w:cs="Tahoma"/>
          <w:color w:val="212121"/>
          <w:szCs w:val="24"/>
        </w:rPr>
      </w:pPr>
      <w:bookmarkStart w:id="9" w:name="_Toc115037685"/>
      <w:r>
        <w:rPr>
          <w:noProof/>
          <w14:ligatures w14:val="standardContextual"/>
        </w:rPr>
        <w:drawing>
          <wp:anchor distT="0" distB="0" distL="114300" distR="114300" simplePos="0" relativeHeight="251672576" behindDoc="0" locked="0" layoutInCell="1" allowOverlap="1" wp14:anchorId="5C0E1F05" wp14:editId="0A4B01B3">
            <wp:simplePos x="0" y="0"/>
            <wp:positionH relativeFrom="margin">
              <wp:align>center</wp:align>
            </wp:positionH>
            <wp:positionV relativeFrom="paragraph">
              <wp:posOffset>477</wp:posOffset>
            </wp:positionV>
            <wp:extent cx="1122045" cy="1096645"/>
            <wp:effectExtent l="0" t="0" r="1905" b="8255"/>
            <wp:wrapSquare wrapText="bothSides"/>
            <wp:docPr id="799153581" name="Picture 799153581"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74408BC3" w14:textId="477951BD" w:rsidR="00057798" w:rsidRDefault="00057798" w:rsidP="00676888">
      <w:pPr>
        <w:pStyle w:val="Heading3"/>
        <w:shd w:val="clear" w:color="auto" w:fill="FFFFFF"/>
        <w:spacing w:before="525" w:after="75"/>
        <w:rPr>
          <w:rFonts w:ascii="Tahoma" w:hAnsi="Tahoma" w:cs="Tahoma"/>
          <w:color w:val="212121"/>
          <w:szCs w:val="24"/>
        </w:rPr>
      </w:pPr>
    </w:p>
    <w:p w14:paraId="14C869AC" w14:textId="77777777" w:rsidR="00057798" w:rsidRDefault="00057798" w:rsidP="00676888">
      <w:pPr>
        <w:pStyle w:val="Heading3"/>
        <w:shd w:val="clear" w:color="auto" w:fill="FFFFFF"/>
        <w:spacing w:before="525" w:after="75"/>
        <w:rPr>
          <w:rFonts w:ascii="Tahoma" w:hAnsi="Tahoma" w:cs="Tahoma"/>
          <w:color w:val="212121"/>
          <w:szCs w:val="24"/>
        </w:rPr>
      </w:pPr>
    </w:p>
    <w:p w14:paraId="3F437F2D" w14:textId="32B6402A" w:rsidR="00676888" w:rsidRPr="00EF76D0" w:rsidRDefault="00676888" w:rsidP="00676888">
      <w:pPr>
        <w:pStyle w:val="Heading3"/>
        <w:shd w:val="clear" w:color="auto" w:fill="FFFFFF"/>
        <w:spacing w:before="525" w:after="75"/>
        <w:rPr>
          <w:rFonts w:ascii="Tahoma" w:hAnsi="Tahoma" w:cs="Tahoma"/>
          <w:color w:val="212121"/>
          <w:szCs w:val="24"/>
        </w:rPr>
      </w:pPr>
      <w:r w:rsidRPr="00EF76D0">
        <w:rPr>
          <w:rFonts w:ascii="Tahoma" w:hAnsi="Tahoma" w:cs="Tahoma"/>
          <w:color w:val="212121"/>
          <w:szCs w:val="24"/>
        </w:rPr>
        <w:t>Note 5: Definition of sibling</w:t>
      </w:r>
      <w:bookmarkEnd w:id="9"/>
    </w:p>
    <w:p w14:paraId="1B72C082"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A sibling is a brother or sister. For admission purposes we mean one of two or more individuals who have one or more parent in common, or any other child (including an adopted or fostered child) who lives at the same address and for whom the parent also has parental responsibility or, (in the case of a fostered child) delegated authority.</w:t>
      </w:r>
    </w:p>
    <w:p w14:paraId="1C5008EE"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We will only consider a pupil in a primary school as a ‘sibling’ if he or she is attending, in the specified year groups, the school or a linked primary school at the time the allocations are made or, for in-year admissions the time of admission), or has been formally offered a place at the school in the operation of the Coordinated Primary Admissions Scheme. In all cases they are expected to still be at the school at the time of proposed admission.</w:t>
      </w:r>
    </w:p>
    <w:p w14:paraId="457353CC" w14:textId="77777777" w:rsidR="00676888" w:rsidRPr="00EF76D0" w:rsidRDefault="00676888" w:rsidP="00676888">
      <w:pPr>
        <w:pStyle w:val="Heading3"/>
        <w:shd w:val="clear" w:color="auto" w:fill="FFFFFF"/>
        <w:spacing w:before="525" w:after="75"/>
        <w:rPr>
          <w:rFonts w:ascii="Tahoma" w:hAnsi="Tahoma" w:cs="Tahoma"/>
          <w:color w:val="212121"/>
          <w:szCs w:val="24"/>
        </w:rPr>
      </w:pPr>
      <w:bookmarkStart w:id="10" w:name="_Toc115037686"/>
      <w:r w:rsidRPr="00EF76D0">
        <w:rPr>
          <w:rFonts w:ascii="Tahoma" w:hAnsi="Tahoma" w:cs="Tahoma"/>
          <w:color w:val="212121"/>
          <w:szCs w:val="24"/>
        </w:rPr>
        <w:t>Note 6: Definition of parent</w:t>
      </w:r>
      <w:bookmarkEnd w:id="10"/>
    </w:p>
    <w:p w14:paraId="7462A1EE"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This is as defined in law (the Education Act 1996) as either:</w:t>
      </w:r>
    </w:p>
    <w:p w14:paraId="06EB2C16" w14:textId="77777777" w:rsidR="00676888" w:rsidRPr="00EF76D0" w:rsidRDefault="00676888" w:rsidP="00676888">
      <w:pPr>
        <w:numPr>
          <w:ilvl w:val="0"/>
          <w:numId w:val="3"/>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Any person who has parental responsibility (defined in Children Act 1989) for the child or young person; or</w:t>
      </w:r>
    </w:p>
    <w:p w14:paraId="07070EF4" w14:textId="77777777" w:rsidR="00676888" w:rsidRPr="00EF76D0" w:rsidRDefault="00676888" w:rsidP="00676888">
      <w:pPr>
        <w:numPr>
          <w:ilvl w:val="0"/>
          <w:numId w:val="3"/>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Any person who has care of the child or young person</w:t>
      </w:r>
    </w:p>
    <w:p w14:paraId="34D55AA4" w14:textId="77777777" w:rsidR="00676888" w:rsidRPr="00EF76D0" w:rsidRDefault="00676888" w:rsidP="00676888">
      <w:pPr>
        <w:pStyle w:val="Heading3"/>
        <w:shd w:val="clear" w:color="auto" w:fill="FFFFFF"/>
        <w:spacing w:before="525" w:after="75"/>
        <w:rPr>
          <w:rFonts w:ascii="Tahoma" w:hAnsi="Tahoma" w:cs="Tahoma"/>
          <w:color w:val="212121"/>
          <w:szCs w:val="24"/>
        </w:rPr>
      </w:pPr>
      <w:bookmarkStart w:id="11" w:name="_Toc115037687"/>
      <w:r w:rsidRPr="00EF76D0">
        <w:rPr>
          <w:rFonts w:ascii="Tahoma" w:hAnsi="Tahoma" w:cs="Tahoma"/>
          <w:color w:val="212121"/>
          <w:szCs w:val="24"/>
        </w:rPr>
        <w:t>Note 7: Definition of normal home address (more detail is available in the guide)</w:t>
      </w:r>
      <w:bookmarkEnd w:id="11"/>
    </w:p>
    <w:p w14:paraId="780321A9"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This is the child’s home address. This must be where the parent or legal carer of the child and the child live together unless it is proved that the child is resident elsewhere with someone who has legal care and control of the child. The address should be a residential property which can be permanently occupied 52 weeks of the year without any restrictions on occupation and not subjected to any planning or contractual restrictions on the duration of occupancy and is your child’s only or main residence that is owned, leased or rented by the child’s parent(s) or person with legal care and control of the child.</w:t>
      </w:r>
    </w:p>
    <w:p w14:paraId="2B2F59AA"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If the residence is not split equally between the Parent(s)/Carer(s), then the relevant address used will be the address at which we are satisfied that the child spends the majority of the school week.</w:t>
      </w:r>
    </w:p>
    <w:p w14:paraId="6BE19B66" w14:textId="77777777" w:rsidR="00205E46" w:rsidRDefault="00205E46" w:rsidP="00676888">
      <w:pPr>
        <w:pStyle w:val="NormalWeb"/>
        <w:shd w:val="clear" w:color="auto" w:fill="FFFFFF"/>
        <w:rPr>
          <w:rFonts w:ascii="Tahoma" w:hAnsi="Tahoma" w:cs="Tahoma"/>
          <w:color w:val="212121"/>
        </w:rPr>
      </w:pPr>
    </w:p>
    <w:p w14:paraId="0B33024A" w14:textId="77777777" w:rsidR="00205E46" w:rsidRDefault="00205E46" w:rsidP="00676888">
      <w:pPr>
        <w:pStyle w:val="NormalWeb"/>
        <w:shd w:val="clear" w:color="auto" w:fill="FFFFFF"/>
        <w:rPr>
          <w:rFonts w:ascii="Tahoma" w:hAnsi="Tahoma" w:cs="Tahoma"/>
          <w:color w:val="212121"/>
        </w:rPr>
      </w:pPr>
    </w:p>
    <w:p w14:paraId="6A95425C" w14:textId="20D582C9" w:rsidR="00205E46" w:rsidRDefault="00205E46" w:rsidP="00676888">
      <w:pPr>
        <w:pStyle w:val="NormalWeb"/>
        <w:shd w:val="clear" w:color="auto" w:fill="FFFFFF"/>
        <w:rPr>
          <w:rFonts w:ascii="Tahoma" w:hAnsi="Tahoma" w:cs="Tahoma"/>
          <w:color w:val="212121"/>
        </w:rPr>
      </w:pPr>
      <w:r>
        <w:rPr>
          <w:noProof/>
          <w14:ligatures w14:val="standardContextual"/>
        </w:rPr>
        <w:drawing>
          <wp:anchor distT="0" distB="0" distL="114300" distR="114300" simplePos="0" relativeHeight="251674624" behindDoc="0" locked="0" layoutInCell="1" allowOverlap="1" wp14:anchorId="009AC71B" wp14:editId="523307C3">
            <wp:simplePos x="0" y="0"/>
            <wp:positionH relativeFrom="margin">
              <wp:align>center</wp:align>
            </wp:positionH>
            <wp:positionV relativeFrom="paragraph">
              <wp:posOffset>317</wp:posOffset>
            </wp:positionV>
            <wp:extent cx="1122045" cy="1096645"/>
            <wp:effectExtent l="0" t="0" r="1905" b="8255"/>
            <wp:wrapSquare wrapText="bothSides"/>
            <wp:docPr id="1478431708" name="Picture 1478431708"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0C980330" w14:textId="0056E681" w:rsidR="00205E46" w:rsidRDefault="00205E46" w:rsidP="00676888">
      <w:pPr>
        <w:pStyle w:val="NormalWeb"/>
        <w:shd w:val="clear" w:color="auto" w:fill="FFFFFF"/>
        <w:rPr>
          <w:rFonts w:ascii="Tahoma" w:hAnsi="Tahoma" w:cs="Tahoma"/>
          <w:color w:val="212121"/>
        </w:rPr>
      </w:pPr>
    </w:p>
    <w:p w14:paraId="6FE618AF" w14:textId="77777777" w:rsidR="00205E46" w:rsidRDefault="00205E46" w:rsidP="00676888">
      <w:pPr>
        <w:pStyle w:val="NormalWeb"/>
        <w:shd w:val="clear" w:color="auto" w:fill="FFFFFF"/>
        <w:rPr>
          <w:rFonts w:ascii="Tahoma" w:hAnsi="Tahoma" w:cs="Tahoma"/>
          <w:color w:val="212121"/>
        </w:rPr>
      </w:pPr>
    </w:p>
    <w:p w14:paraId="6C080AA5" w14:textId="77777777" w:rsidR="00205E46" w:rsidRDefault="00205E46" w:rsidP="00676888">
      <w:pPr>
        <w:pStyle w:val="NormalWeb"/>
        <w:shd w:val="clear" w:color="auto" w:fill="FFFFFF"/>
        <w:rPr>
          <w:rFonts w:ascii="Tahoma" w:hAnsi="Tahoma" w:cs="Tahoma"/>
          <w:color w:val="212121"/>
        </w:rPr>
      </w:pPr>
    </w:p>
    <w:p w14:paraId="528F9F9B" w14:textId="694DE2F0"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Where there is an equal split or there is any doubt about residence, we will make a judgment about which address to use for the purposes of allocation. In making this judgment we will take into account the following:</w:t>
      </w:r>
    </w:p>
    <w:p w14:paraId="6AEAD6C5"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any legal documentation confirming residence</w:t>
      </w:r>
    </w:p>
    <w:p w14:paraId="4E3E3F1F"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the pattern of the residence</w:t>
      </w:r>
    </w:p>
    <w:p w14:paraId="45087655"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the period of time over which the current arrangement has been in place</w:t>
      </w:r>
    </w:p>
    <w:p w14:paraId="70B06E32"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confirmation from the previous school of the contact details and home address provided to them by the parents</w:t>
      </w:r>
    </w:p>
    <w:p w14:paraId="3B8073C4"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which parent is in receipt of child benefit</w:t>
      </w:r>
    </w:p>
    <w:p w14:paraId="49E60CEE"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where the child is registered with their GP</w:t>
      </w:r>
    </w:p>
    <w:p w14:paraId="198AE16D" w14:textId="77777777" w:rsidR="00676888" w:rsidRPr="00EF76D0" w:rsidRDefault="00676888" w:rsidP="00676888">
      <w:pPr>
        <w:numPr>
          <w:ilvl w:val="0"/>
          <w:numId w:val="4"/>
        </w:numPr>
        <w:shd w:val="clear" w:color="auto" w:fill="FFFFFF"/>
        <w:spacing w:before="100" w:beforeAutospacing="1" w:after="75"/>
        <w:ind w:left="300"/>
        <w:rPr>
          <w:rFonts w:ascii="Tahoma" w:hAnsi="Tahoma" w:cs="Tahoma"/>
          <w:color w:val="212121"/>
          <w:sz w:val="24"/>
        </w:rPr>
      </w:pPr>
      <w:r w:rsidRPr="00EF76D0">
        <w:rPr>
          <w:rFonts w:ascii="Tahoma" w:hAnsi="Tahoma" w:cs="Tahoma"/>
          <w:color w:val="212121"/>
          <w:sz w:val="24"/>
        </w:rPr>
        <w:t>any other evidence the parents may supply to verify the position</w:t>
      </w:r>
    </w:p>
    <w:p w14:paraId="7FF6D9B3" w14:textId="77777777" w:rsidR="00676888" w:rsidRPr="00EF76D0" w:rsidRDefault="00676888" w:rsidP="00676888">
      <w:pPr>
        <w:pStyle w:val="Heading3"/>
        <w:shd w:val="clear" w:color="auto" w:fill="FFFFFF"/>
        <w:spacing w:before="525" w:after="75"/>
        <w:rPr>
          <w:rFonts w:ascii="Tahoma" w:hAnsi="Tahoma" w:cs="Tahoma"/>
          <w:color w:val="212121"/>
          <w:szCs w:val="24"/>
        </w:rPr>
      </w:pPr>
      <w:bookmarkStart w:id="12" w:name="_Toc115037688"/>
      <w:r w:rsidRPr="00EF76D0">
        <w:rPr>
          <w:rFonts w:ascii="Tahoma" w:hAnsi="Tahoma" w:cs="Tahoma"/>
          <w:color w:val="212121"/>
          <w:szCs w:val="24"/>
        </w:rPr>
        <w:t>Note 8: Definition of home to school distance</w:t>
      </w:r>
      <w:bookmarkEnd w:id="12"/>
    </w:p>
    <w:p w14:paraId="3C0AB6B1"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The </w:t>
      </w:r>
      <w:r w:rsidRPr="00EF76D0">
        <w:rPr>
          <w:rFonts w:ascii="Tahoma" w:hAnsi="Tahoma" w:cs="Tahoma"/>
          <w:b/>
          <w:bCs/>
          <w:color w:val="212121"/>
        </w:rPr>
        <w:t>straight line distance definition:</w:t>
      </w:r>
      <w:r w:rsidRPr="00EF76D0">
        <w:rPr>
          <w:rFonts w:ascii="Tahoma" w:hAnsi="Tahoma" w:cs="Tahoma"/>
          <w:color w:val="212121"/>
        </w:rPr>
        <w:t> is 'the distance from the address point of the pupil’s normal home address, as set out by Ordnance Survey, to the nearest open school gate available for pupils to use'.</w:t>
      </w:r>
    </w:p>
    <w:p w14:paraId="1AD9D916"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Where Service families or families of other Crown Servants, who often move within the UK and from abroad are posted to the area, school places can be allocated in advance of the family move if an official government letter declaring a relocation date and an intended address is provided. A unit postal address or quartering area address will be sufficient if there is not a confirmed new home address. Where Service families are returning to live in a property they already own, evidence of ownership will be needed.</w:t>
      </w:r>
    </w:p>
    <w:p w14:paraId="3269F0DE"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This evidence should be provided by 30 January (Secondary allocation) 13 February (Primary allocation) to be included in the first allocation round.</w:t>
      </w:r>
    </w:p>
    <w:p w14:paraId="71BC3EDD" w14:textId="73FDD138" w:rsidR="0095679D" w:rsidRDefault="0095679D" w:rsidP="00676888">
      <w:pPr>
        <w:pStyle w:val="Heading3"/>
        <w:shd w:val="clear" w:color="auto" w:fill="FFFFFF"/>
        <w:spacing w:before="525" w:after="75"/>
        <w:rPr>
          <w:rFonts w:ascii="Tahoma" w:hAnsi="Tahoma" w:cs="Tahoma"/>
          <w:color w:val="212121"/>
          <w:szCs w:val="24"/>
        </w:rPr>
      </w:pPr>
      <w:bookmarkStart w:id="13" w:name="_Toc115037689"/>
      <w:r>
        <w:rPr>
          <w:noProof/>
          <w14:ligatures w14:val="standardContextual"/>
        </w:rPr>
        <w:drawing>
          <wp:anchor distT="0" distB="0" distL="114300" distR="114300" simplePos="0" relativeHeight="251676672" behindDoc="0" locked="0" layoutInCell="1" allowOverlap="1" wp14:anchorId="50D8E90D" wp14:editId="0B086196">
            <wp:simplePos x="0" y="0"/>
            <wp:positionH relativeFrom="margin">
              <wp:align>center</wp:align>
            </wp:positionH>
            <wp:positionV relativeFrom="paragraph">
              <wp:posOffset>317</wp:posOffset>
            </wp:positionV>
            <wp:extent cx="1122045" cy="1096645"/>
            <wp:effectExtent l="0" t="0" r="1905" b="8255"/>
            <wp:wrapSquare wrapText="bothSides"/>
            <wp:docPr id="98694028" name="Picture 98694028"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5B5A4791" w14:textId="2E725A45" w:rsidR="0095679D" w:rsidRDefault="0095679D" w:rsidP="00676888">
      <w:pPr>
        <w:pStyle w:val="Heading3"/>
        <w:shd w:val="clear" w:color="auto" w:fill="FFFFFF"/>
        <w:spacing w:before="525" w:after="75"/>
        <w:rPr>
          <w:rFonts w:ascii="Tahoma" w:hAnsi="Tahoma" w:cs="Tahoma"/>
          <w:color w:val="212121"/>
          <w:szCs w:val="24"/>
        </w:rPr>
      </w:pPr>
    </w:p>
    <w:p w14:paraId="757E93E2" w14:textId="77777777" w:rsidR="0095679D" w:rsidRDefault="0095679D" w:rsidP="00676888">
      <w:pPr>
        <w:pStyle w:val="Heading3"/>
        <w:shd w:val="clear" w:color="auto" w:fill="FFFFFF"/>
        <w:spacing w:before="525" w:after="75"/>
        <w:rPr>
          <w:rFonts w:ascii="Tahoma" w:hAnsi="Tahoma" w:cs="Tahoma"/>
          <w:color w:val="212121"/>
          <w:szCs w:val="24"/>
        </w:rPr>
      </w:pPr>
    </w:p>
    <w:p w14:paraId="254A4041" w14:textId="3178771E" w:rsidR="00676888" w:rsidRPr="00EF76D0" w:rsidRDefault="00676888" w:rsidP="00676888">
      <w:pPr>
        <w:pStyle w:val="Heading3"/>
        <w:shd w:val="clear" w:color="auto" w:fill="FFFFFF"/>
        <w:spacing w:before="525" w:after="75"/>
        <w:rPr>
          <w:rFonts w:ascii="Tahoma" w:hAnsi="Tahoma" w:cs="Tahoma"/>
          <w:color w:val="212121"/>
          <w:szCs w:val="24"/>
        </w:rPr>
      </w:pPr>
      <w:r w:rsidRPr="00EF76D0">
        <w:rPr>
          <w:rFonts w:ascii="Tahoma" w:hAnsi="Tahoma" w:cs="Tahoma"/>
          <w:color w:val="212121"/>
          <w:szCs w:val="24"/>
        </w:rPr>
        <w:t xml:space="preserve">Note 9 Multiple births – twins, triplets </w:t>
      </w:r>
      <w:proofErr w:type="spellStart"/>
      <w:r w:rsidRPr="00EF76D0">
        <w:rPr>
          <w:rFonts w:ascii="Tahoma" w:hAnsi="Tahoma" w:cs="Tahoma"/>
          <w:color w:val="212121"/>
          <w:szCs w:val="24"/>
        </w:rPr>
        <w:t>etc</w:t>
      </w:r>
      <w:bookmarkEnd w:id="13"/>
      <w:proofErr w:type="spellEnd"/>
    </w:p>
    <w:p w14:paraId="2C8FBBA8"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color w:val="212121"/>
        </w:rPr>
        <w:t>In cases where there is one remaining place and the next child on the waiting list is one of a twin, triplet or other multiple birth group then both twins (or all the siblings in the case of multiple births) will be admitted and whilst that child is in the class they will be an excepted pupil under the Schools Admissions (Infant Class Sizes) (England) Regulations 2012 which permit Key Stage 1 class sizes to exceed 30 following the admission of a twin for as long as necessary until a child leaves the class at which point the class size will remain at the lower figure.</w:t>
      </w:r>
    </w:p>
    <w:p w14:paraId="31F7AE5E" w14:textId="77777777" w:rsidR="004A0438" w:rsidRDefault="004A0438" w:rsidP="00676888">
      <w:pPr>
        <w:pStyle w:val="Subhead2"/>
        <w:rPr>
          <w:rFonts w:ascii="Tahoma" w:hAnsi="Tahoma" w:cs="Tahoma"/>
          <w:color w:val="auto"/>
          <w:lang w:val="en-GB"/>
        </w:rPr>
      </w:pPr>
    </w:p>
    <w:p w14:paraId="3855E584" w14:textId="5554D18B" w:rsidR="00676888" w:rsidRPr="00676888" w:rsidRDefault="00676888" w:rsidP="00676888">
      <w:pPr>
        <w:pStyle w:val="Subhead2"/>
        <w:rPr>
          <w:rFonts w:ascii="Tahoma" w:hAnsi="Tahoma" w:cs="Tahoma"/>
          <w:color w:val="auto"/>
        </w:rPr>
      </w:pPr>
      <w:r w:rsidRPr="00676888">
        <w:rPr>
          <w:rFonts w:ascii="Tahoma" w:hAnsi="Tahoma" w:cs="Tahoma"/>
          <w:color w:val="auto"/>
          <w:lang w:val="en-GB"/>
        </w:rPr>
        <w:t xml:space="preserve">Children below compulsory school age </w:t>
      </w:r>
    </w:p>
    <w:p w14:paraId="5252D5A3" w14:textId="77777777" w:rsidR="00676888" w:rsidRPr="00EF76D0" w:rsidRDefault="00676888" w:rsidP="00676888">
      <w:pPr>
        <w:pStyle w:val="1bodycopy10pt"/>
        <w:rPr>
          <w:rFonts w:ascii="Tahoma" w:hAnsi="Tahoma" w:cs="Tahoma"/>
          <w:sz w:val="24"/>
        </w:rPr>
      </w:pPr>
      <w:r w:rsidRPr="00EF76D0">
        <w:rPr>
          <w:rFonts w:ascii="Tahoma" w:hAnsi="Tahoma" w:cs="Tahoma"/>
          <w:sz w:val="24"/>
        </w:rPr>
        <w:t>Where children below compulsory school age are offered a place at the school, they will be entitled to attend the school full-time in the September following their fourth birthday.</w:t>
      </w:r>
    </w:p>
    <w:p w14:paraId="4EDAC281" w14:textId="77777777" w:rsidR="00676888" w:rsidRPr="00EF76D0" w:rsidRDefault="00676888" w:rsidP="00676888">
      <w:pPr>
        <w:pStyle w:val="1bodycopy10pt"/>
        <w:rPr>
          <w:rFonts w:ascii="Tahoma" w:hAnsi="Tahoma" w:cs="Tahoma"/>
          <w:sz w:val="24"/>
        </w:rPr>
      </w:pPr>
      <w:r w:rsidRPr="00EF76D0">
        <w:rPr>
          <w:rFonts w:ascii="Tahoma" w:hAnsi="Tahoma" w:cs="Tahoma"/>
          <w:sz w:val="24"/>
        </w:rPr>
        <w:t>Parents may defer their child’s entry to the school until later in the school year but not beyond the point at which the child reaches compulsory school age, and not beyond the beginning of the final term of the school year the offer was made for.</w:t>
      </w:r>
    </w:p>
    <w:p w14:paraId="3964A51B" w14:textId="77777777" w:rsidR="00676888" w:rsidRDefault="00676888" w:rsidP="00676888">
      <w:pPr>
        <w:pStyle w:val="1bodycopy10pt"/>
        <w:rPr>
          <w:rFonts w:ascii="Tahoma" w:hAnsi="Tahoma" w:cs="Tahoma"/>
          <w:sz w:val="24"/>
        </w:rPr>
      </w:pPr>
      <w:r w:rsidRPr="00EF76D0">
        <w:rPr>
          <w:rFonts w:ascii="Tahoma" w:hAnsi="Tahoma" w:cs="Tahoma"/>
          <w:sz w:val="24"/>
        </w:rPr>
        <w:t>Where the parents wish, children may attend part-time until later in the school year but not beyond the point at which they reach compulsory school age.</w:t>
      </w:r>
    </w:p>
    <w:p w14:paraId="699DBC7B" w14:textId="77777777" w:rsidR="002A5DC6" w:rsidRPr="00EF76D0" w:rsidRDefault="002A5DC6" w:rsidP="002A5DC6">
      <w:pPr>
        <w:pStyle w:val="1bodycopy10pt"/>
        <w:rPr>
          <w:rFonts w:ascii="Tahoma" w:hAnsi="Tahoma" w:cs="Tahoma"/>
          <w:color w:val="212121"/>
          <w:sz w:val="24"/>
          <w:shd w:val="clear" w:color="auto" w:fill="FFFFFF"/>
        </w:rPr>
      </w:pPr>
      <w:r>
        <w:rPr>
          <w:rFonts w:ascii="Tahoma" w:hAnsi="Tahoma" w:cs="Tahoma"/>
          <w:sz w:val="24"/>
        </w:rPr>
        <w:t>Whaddon</w:t>
      </w:r>
      <w:r w:rsidRPr="00EF76D0">
        <w:rPr>
          <w:rFonts w:ascii="Tahoma" w:hAnsi="Tahoma" w:cs="Tahoma"/>
          <w:sz w:val="24"/>
        </w:rPr>
        <w:t xml:space="preserve"> Church of England Primary School operate a staggered intake into Reception, over the first two weeks, to allow staff to conduct home visits and children to build up to a full day at school. We choose to do this under the Admissions Code, however e</w:t>
      </w:r>
      <w:r w:rsidRPr="00EF76D0">
        <w:rPr>
          <w:rFonts w:ascii="Tahoma" w:hAnsi="Tahoma" w:cs="Tahoma"/>
          <w:color w:val="212121"/>
          <w:sz w:val="24"/>
          <w:shd w:val="clear" w:color="auto" w:fill="FFFFFF"/>
        </w:rPr>
        <w:t>ach parent still has a right to a full-time place at the start of the autumn term following their child’s 4th birthday. Parents may therefore choose to either access their child’s full-time place from the start of the term or to take part in a staggered intake.</w:t>
      </w:r>
    </w:p>
    <w:p w14:paraId="566F6DC6" w14:textId="77777777" w:rsidR="002A1F38" w:rsidRDefault="002A1F38" w:rsidP="00676888">
      <w:pPr>
        <w:pStyle w:val="1bodycopy10pt"/>
        <w:rPr>
          <w:rFonts w:ascii="Tahoma" w:hAnsi="Tahoma" w:cs="Tahoma"/>
          <w:sz w:val="24"/>
        </w:rPr>
      </w:pPr>
    </w:p>
    <w:p w14:paraId="14585996" w14:textId="2E2A8DCF" w:rsidR="002A1F38" w:rsidRPr="002A1F38" w:rsidRDefault="002A1F38" w:rsidP="00676888">
      <w:pPr>
        <w:pStyle w:val="1bodycopy10pt"/>
        <w:rPr>
          <w:rFonts w:ascii="Tahoma" w:hAnsi="Tahoma" w:cs="Tahoma"/>
          <w:b/>
          <w:bCs/>
          <w:sz w:val="24"/>
        </w:rPr>
      </w:pPr>
      <w:r w:rsidRPr="002A1F38">
        <w:rPr>
          <w:rFonts w:ascii="Tahoma" w:hAnsi="Tahoma" w:cs="Tahoma"/>
          <w:b/>
          <w:bCs/>
          <w:sz w:val="24"/>
        </w:rPr>
        <w:t xml:space="preserve">Induction and </w:t>
      </w:r>
      <w:proofErr w:type="spellStart"/>
      <w:r w:rsidRPr="002A1F38">
        <w:rPr>
          <w:rFonts w:ascii="Tahoma" w:hAnsi="Tahoma" w:cs="Tahoma"/>
          <w:b/>
          <w:bCs/>
          <w:sz w:val="24"/>
        </w:rPr>
        <w:t>familiari</w:t>
      </w:r>
      <w:r>
        <w:rPr>
          <w:rFonts w:ascii="Tahoma" w:hAnsi="Tahoma" w:cs="Tahoma"/>
          <w:b/>
          <w:bCs/>
          <w:sz w:val="24"/>
        </w:rPr>
        <w:t>s</w:t>
      </w:r>
      <w:r w:rsidRPr="002A1F38">
        <w:rPr>
          <w:rFonts w:ascii="Tahoma" w:hAnsi="Tahoma" w:cs="Tahoma"/>
          <w:b/>
          <w:bCs/>
          <w:sz w:val="24"/>
        </w:rPr>
        <w:t>ation</w:t>
      </w:r>
      <w:proofErr w:type="spellEnd"/>
    </w:p>
    <w:p w14:paraId="76FE1D61" w14:textId="72927EBA" w:rsidR="00676888" w:rsidRPr="00EF76D0" w:rsidRDefault="00C44F2B" w:rsidP="00676888">
      <w:pPr>
        <w:spacing w:line="238" w:lineRule="auto"/>
        <w:rPr>
          <w:rFonts w:ascii="Tahoma" w:eastAsia="Arial" w:hAnsi="Tahoma" w:cs="Tahoma"/>
          <w:sz w:val="24"/>
        </w:rPr>
      </w:pPr>
      <w:r>
        <w:rPr>
          <w:rFonts w:ascii="Tahoma" w:eastAsia="Arial" w:hAnsi="Tahoma" w:cs="Tahoma"/>
          <w:sz w:val="24"/>
        </w:rPr>
        <w:t xml:space="preserve">Prior to the official start to the school year, </w:t>
      </w:r>
      <w:r w:rsidR="00676888" w:rsidRPr="00EF76D0">
        <w:rPr>
          <w:rFonts w:ascii="Tahoma" w:eastAsia="Arial" w:hAnsi="Tahoma" w:cs="Tahoma"/>
          <w:sz w:val="24"/>
        </w:rPr>
        <w:t>September 2023</w:t>
      </w:r>
      <w:r>
        <w:rPr>
          <w:rFonts w:ascii="Tahoma" w:eastAsia="Arial" w:hAnsi="Tahoma" w:cs="Tahoma"/>
          <w:sz w:val="24"/>
        </w:rPr>
        <w:t>,</w:t>
      </w:r>
      <w:r w:rsidR="00676888" w:rsidRPr="00EF76D0">
        <w:rPr>
          <w:rFonts w:ascii="Tahoma" w:eastAsia="Arial" w:hAnsi="Tahoma" w:cs="Tahoma"/>
          <w:sz w:val="24"/>
        </w:rPr>
        <w:t xml:space="preserve"> children are invited to spend a </w:t>
      </w:r>
      <w:r w:rsidR="00AA6D6E">
        <w:rPr>
          <w:rFonts w:ascii="Tahoma" w:eastAsia="Arial" w:hAnsi="Tahoma" w:cs="Tahoma"/>
          <w:sz w:val="24"/>
        </w:rPr>
        <w:t>morning,</w:t>
      </w:r>
      <w:r w:rsidR="00676888" w:rsidRPr="00EF76D0">
        <w:rPr>
          <w:rFonts w:ascii="Tahoma" w:eastAsia="Arial" w:hAnsi="Tahoma" w:cs="Tahoma"/>
          <w:sz w:val="24"/>
        </w:rPr>
        <w:t xml:space="preserve"> at the school</w:t>
      </w:r>
      <w:r w:rsidR="00AA6D6E">
        <w:rPr>
          <w:rFonts w:ascii="Tahoma" w:eastAsia="Arial" w:hAnsi="Tahoma" w:cs="Tahoma"/>
          <w:sz w:val="24"/>
        </w:rPr>
        <w:t>,</w:t>
      </w:r>
      <w:r w:rsidR="00676888" w:rsidRPr="00EF76D0">
        <w:rPr>
          <w:rFonts w:ascii="Tahoma" w:eastAsia="Arial" w:hAnsi="Tahoma" w:cs="Tahoma"/>
          <w:sz w:val="24"/>
        </w:rPr>
        <w:t xml:space="preserve"> to become familiar with the </w:t>
      </w:r>
      <w:r w:rsidR="00AA6D6E">
        <w:rPr>
          <w:rFonts w:ascii="Tahoma" w:eastAsia="Arial" w:hAnsi="Tahoma" w:cs="Tahoma"/>
          <w:sz w:val="24"/>
        </w:rPr>
        <w:t>adults</w:t>
      </w:r>
      <w:r w:rsidR="00676888" w:rsidRPr="00EF76D0">
        <w:rPr>
          <w:rFonts w:ascii="Tahoma" w:eastAsia="Arial" w:hAnsi="Tahoma" w:cs="Tahoma"/>
          <w:sz w:val="24"/>
        </w:rPr>
        <w:t>, the environment and the other children who will start school at the same time. This is intended to make transfer from home to school as smooth and comfortable as possible.</w:t>
      </w:r>
      <w:r w:rsidR="006E3CAB">
        <w:rPr>
          <w:rFonts w:ascii="Tahoma" w:eastAsia="Arial" w:hAnsi="Tahoma" w:cs="Tahoma"/>
          <w:sz w:val="24"/>
        </w:rPr>
        <w:t xml:space="preserve"> Parents are invited to a separate information meeting to outline processes and procedures for life in our school.</w:t>
      </w:r>
    </w:p>
    <w:p w14:paraId="0DBA13F1" w14:textId="77777777" w:rsidR="00676888" w:rsidRPr="00EF76D0" w:rsidRDefault="00676888" w:rsidP="00676888">
      <w:pPr>
        <w:pStyle w:val="1bodycopy10pt"/>
        <w:rPr>
          <w:rFonts w:ascii="Tahoma" w:hAnsi="Tahoma" w:cs="Tahoma"/>
          <w:sz w:val="24"/>
        </w:rPr>
      </w:pPr>
    </w:p>
    <w:p w14:paraId="4E4BBA18" w14:textId="6AD5512F" w:rsidR="0095679D" w:rsidRDefault="0095679D" w:rsidP="00676888">
      <w:pPr>
        <w:pStyle w:val="1bodycopy10pt"/>
        <w:rPr>
          <w:rFonts w:ascii="Tahoma" w:hAnsi="Tahoma" w:cs="Tahoma"/>
          <w:b/>
          <w:sz w:val="24"/>
          <w:lang w:val="en-GB"/>
        </w:rPr>
      </w:pPr>
    </w:p>
    <w:p w14:paraId="0A52D92B" w14:textId="180DA7D0" w:rsidR="0095679D" w:rsidRDefault="0095679D" w:rsidP="00676888">
      <w:pPr>
        <w:pStyle w:val="1bodycopy10pt"/>
        <w:rPr>
          <w:rFonts w:ascii="Tahoma" w:hAnsi="Tahoma" w:cs="Tahoma"/>
          <w:b/>
          <w:sz w:val="24"/>
          <w:lang w:val="en-GB"/>
        </w:rPr>
      </w:pPr>
    </w:p>
    <w:p w14:paraId="76345232" w14:textId="5EEB9640" w:rsidR="0095679D" w:rsidRDefault="0095679D" w:rsidP="00676888">
      <w:pPr>
        <w:pStyle w:val="1bodycopy10pt"/>
        <w:rPr>
          <w:rFonts w:ascii="Tahoma" w:hAnsi="Tahoma" w:cs="Tahoma"/>
          <w:b/>
          <w:sz w:val="24"/>
          <w:lang w:val="en-GB"/>
        </w:rPr>
      </w:pPr>
      <w:r>
        <w:rPr>
          <w:noProof/>
          <w14:ligatures w14:val="standardContextual"/>
        </w:rPr>
        <w:drawing>
          <wp:anchor distT="0" distB="0" distL="114300" distR="114300" simplePos="0" relativeHeight="251678720" behindDoc="0" locked="0" layoutInCell="1" allowOverlap="1" wp14:anchorId="3E20B811" wp14:editId="7C329292">
            <wp:simplePos x="0" y="0"/>
            <wp:positionH relativeFrom="margin">
              <wp:posOffset>2524919</wp:posOffset>
            </wp:positionH>
            <wp:positionV relativeFrom="paragraph">
              <wp:posOffset>159</wp:posOffset>
            </wp:positionV>
            <wp:extent cx="1122045" cy="1096645"/>
            <wp:effectExtent l="0" t="0" r="1905" b="8255"/>
            <wp:wrapSquare wrapText="bothSides"/>
            <wp:docPr id="963094388" name="Picture 963094388"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1B3DC01F" w14:textId="17F20E3D" w:rsidR="0095679D" w:rsidRDefault="0095679D" w:rsidP="00676888">
      <w:pPr>
        <w:pStyle w:val="1bodycopy10pt"/>
        <w:rPr>
          <w:rFonts w:ascii="Tahoma" w:hAnsi="Tahoma" w:cs="Tahoma"/>
          <w:b/>
          <w:sz w:val="24"/>
          <w:lang w:val="en-GB"/>
        </w:rPr>
      </w:pPr>
    </w:p>
    <w:p w14:paraId="70C4B49F" w14:textId="77777777" w:rsidR="0095679D" w:rsidRDefault="0095679D" w:rsidP="00676888">
      <w:pPr>
        <w:pStyle w:val="1bodycopy10pt"/>
        <w:rPr>
          <w:rFonts w:ascii="Tahoma" w:hAnsi="Tahoma" w:cs="Tahoma"/>
          <w:b/>
          <w:sz w:val="24"/>
          <w:lang w:val="en-GB"/>
        </w:rPr>
      </w:pPr>
    </w:p>
    <w:p w14:paraId="7A967A60" w14:textId="77777777" w:rsidR="0095679D" w:rsidRDefault="0095679D" w:rsidP="00676888">
      <w:pPr>
        <w:pStyle w:val="1bodycopy10pt"/>
        <w:rPr>
          <w:rFonts w:ascii="Tahoma" w:hAnsi="Tahoma" w:cs="Tahoma"/>
          <w:b/>
          <w:sz w:val="24"/>
          <w:lang w:val="en-GB"/>
        </w:rPr>
      </w:pPr>
    </w:p>
    <w:p w14:paraId="62C733C4" w14:textId="77777777" w:rsidR="0095679D" w:rsidRDefault="0095679D" w:rsidP="00676888">
      <w:pPr>
        <w:pStyle w:val="1bodycopy10pt"/>
        <w:rPr>
          <w:rFonts w:ascii="Tahoma" w:hAnsi="Tahoma" w:cs="Tahoma"/>
          <w:b/>
          <w:sz w:val="24"/>
          <w:lang w:val="en-GB"/>
        </w:rPr>
      </w:pPr>
    </w:p>
    <w:p w14:paraId="369BC836" w14:textId="79E1B41A" w:rsidR="00676888" w:rsidRPr="00676888" w:rsidRDefault="00676888" w:rsidP="00676888">
      <w:pPr>
        <w:pStyle w:val="1bodycopy10pt"/>
        <w:rPr>
          <w:rFonts w:ascii="Tahoma" w:hAnsi="Tahoma" w:cs="Tahoma"/>
          <w:b/>
          <w:sz w:val="24"/>
          <w:lang w:val="en-GB"/>
        </w:rPr>
      </w:pPr>
      <w:r w:rsidRPr="00676888">
        <w:rPr>
          <w:rFonts w:ascii="Tahoma" w:hAnsi="Tahoma" w:cs="Tahoma"/>
          <w:b/>
          <w:sz w:val="24"/>
          <w:lang w:val="en-GB"/>
        </w:rPr>
        <w:t xml:space="preserve">Challenging behaviour </w:t>
      </w:r>
    </w:p>
    <w:p w14:paraId="115C9A49" w14:textId="77777777" w:rsidR="00676888" w:rsidRPr="00EF76D0" w:rsidRDefault="00676888" w:rsidP="00676888">
      <w:pPr>
        <w:pStyle w:val="CommentText"/>
        <w:rPr>
          <w:rFonts w:ascii="Tahoma" w:hAnsi="Tahoma" w:cs="Tahoma"/>
          <w:sz w:val="24"/>
          <w:szCs w:val="24"/>
        </w:rPr>
      </w:pPr>
      <w:r w:rsidRPr="00EF76D0">
        <w:rPr>
          <w:rFonts w:ascii="Tahoma" w:hAnsi="Tahoma" w:cs="Tahoma"/>
          <w:sz w:val="24"/>
          <w:szCs w:val="24"/>
        </w:rPr>
        <w:t xml:space="preserve">We will not refuse to admit a child on </w:t>
      </w:r>
      <w:proofErr w:type="spellStart"/>
      <w:r w:rsidRPr="00EF76D0">
        <w:rPr>
          <w:rFonts w:ascii="Tahoma" w:hAnsi="Tahoma" w:cs="Tahoma"/>
          <w:sz w:val="24"/>
          <w:szCs w:val="24"/>
        </w:rPr>
        <w:t>behavioural</w:t>
      </w:r>
      <w:proofErr w:type="spellEnd"/>
      <w:r w:rsidRPr="00EF76D0">
        <w:rPr>
          <w:rFonts w:ascii="Tahoma" w:hAnsi="Tahoma" w:cs="Tahoma"/>
          <w:sz w:val="24"/>
          <w:szCs w:val="24"/>
        </w:rPr>
        <w:t xml:space="preserve">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14:paraId="28978DC1" w14:textId="77777777" w:rsidR="00676888" w:rsidRDefault="00676888" w:rsidP="00676888">
      <w:pPr>
        <w:pStyle w:val="1bodycopy10pt"/>
        <w:rPr>
          <w:rFonts w:ascii="Tahoma" w:hAnsi="Tahoma" w:cs="Tahoma"/>
          <w:sz w:val="24"/>
        </w:rPr>
      </w:pPr>
      <w:r w:rsidRPr="00EF76D0">
        <w:rPr>
          <w:rFonts w:ascii="Tahoma" w:hAnsi="Tahoma" w:cs="Tahoma"/>
          <w:sz w:val="24"/>
        </w:rPr>
        <w:t xml:space="preserve">We may refuse admission for an in-year applicant for a year group that isn’t the normal point of entry, only in such a case that we have good reason to believe that the child may display challenging </w:t>
      </w:r>
      <w:proofErr w:type="spellStart"/>
      <w:r w:rsidRPr="00EF76D0">
        <w:rPr>
          <w:rFonts w:ascii="Tahoma" w:hAnsi="Tahoma" w:cs="Tahoma"/>
          <w:sz w:val="24"/>
        </w:rPr>
        <w:t>behaviour</w:t>
      </w:r>
      <w:proofErr w:type="spellEnd"/>
      <w:r w:rsidRPr="00EF76D0">
        <w:rPr>
          <w:rFonts w:ascii="Tahoma" w:hAnsi="Tahoma" w:cs="Tahoma"/>
          <w:sz w:val="24"/>
        </w:rPr>
        <w:t xml:space="preserve"> that may adversely affect the provision we can offer. In this case, we will refer these pupils to the Fair Access Protocol. We will not refuse admission on these grounds to looked after children, previously looked after children and children with EHC plans listing the school. </w:t>
      </w:r>
    </w:p>
    <w:p w14:paraId="6FF48D25" w14:textId="77777777" w:rsidR="0095679D" w:rsidRPr="00EF76D0" w:rsidRDefault="0095679D" w:rsidP="00676888">
      <w:pPr>
        <w:pStyle w:val="1bodycopy10pt"/>
        <w:rPr>
          <w:rFonts w:ascii="Tahoma" w:hAnsi="Tahoma" w:cs="Tahoma"/>
          <w:b/>
          <w:color w:val="12263F"/>
          <w:sz w:val="24"/>
          <w:lang w:val="en-GB"/>
        </w:rPr>
      </w:pPr>
    </w:p>
    <w:p w14:paraId="5925F788" w14:textId="77777777" w:rsidR="00676888" w:rsidRPr="00676888" w:rsidRDefault="00676888" w:rsidP="00676888">
      <w:pPr>
        <w:pStyle w:val="Subhead2"/>
        <w:rPr>
          <w:rFonts w:ascii="Tahoma" w:hAnsi="Tahoma" w:cs="Tahoma"/>
          <w:color w:val="auto"/>
          <w:lang w:val="en-GB"/>
        </w:rPr>
      </w:pPr>
      <w:r w:rsidRPr="00676888">
        <w:rPr>
          <w:rFonts w:ascii="Tahoma" w:hAnsi="Tahoma" w:cs="Tahoma"/>
          <w:color w:val="auto"/>
          <w:lang w:val="en-GB"/>
        </w:rPr>
        <w:t>Fair Access Protocol</w:t>
      </w:r>
    </w:p>
    <w:p w14:paraId="2096151E" w14:textId="77777777" w:rsidR="00676888" w:rsidRPr="00EF76D0" w:rsidRDefault="00676888" w:rsidP="00676888">
      <w:pPr>
        <w:pStyle w:val="1bodycopy10pt"/>
        <w:rPr>
          <w:rFonts w:ascii="Tahoma" w:hAnsi="Tahoma" w:cs="Tahoma"/>
          <w:sz w:val="24"/>
        </w:rPr>
      </w:pPr>
      <w:r w:rsidRPr="00EF76D0">
        <w:rPr>
          <w:rFonts w:ascii="Tahoma" w:hAnsi="Tahoma" w:cs="Tahoma"/>
          <w:sz w:val="24"/>
        </w:rPr>
        <w:t>We participate in Buckinghamshire Council’s Fair Access Protocol. This helps ensure that all children, including those who are unplaced and vulnerable, or having difficulty in securing a school place in-year, get access to a school place as quickly as possible.</w:t>
      </w:r>
    </w:p>
    <w:p w14:paraId="30E1D074" w14:textId="77777777" w:rsidR="004239DA" w:rsidRDefault="004239DA" w:rsidP="00676888">
      <w:pPr>
        <w:pStyle w:val="Heading1"/>
        <w:rPr>
          <w:rFonts w:ascii="Tahoma" w:hAnsi="Tahoma" w:cs="Tahoma"/>
          <w:color w:val="auto"/>
          <w:sz w:val="24"/>
          <w:szCs w:val="24"/>
        </w:rPr>
      </w:pPr>
      <w:bookmarkStart w:id="14" w:name="_Toc115037690"/>
    </w:p>
    <w:p w14:paraId="0FB2D24C" w14:textId="1E2FF54A" w:rsidR="00676888" w:rsidRPr="00676888" w:rsidRDefault="00676888" w:rsidP="00676888">
      <w:pPr>
        <w:pStyle w:val="Heading1"/>
        <w:rPr>
          <w:rFonts w:ascii="Tahoma" w:hAnsi="Tahoma" w:cs="Tahoma"/>
          <w:color w:val="auto"/>
          <w:sz w:val="24"/>
          <w:szCs w:val="24"/>
        </w:rPr>
      </w:pPr>
      <w:r w:rsidRPr="00676888">
        <w:rPr>
          <w:rFonts w:ascii="Tahoma" w:hAnsi="Tahoma" w:cs="Tahoma"/>
          <w:color w:val="auto"/>
          <w:sz w:val="24"/>
          <w:szCs w:val="24"/>
        </w:rPr>
        <w:t>In-year admissions</w:t>
      </w:r>
      <w:bookmarkEnd w:id="14"/>
    </w:p>
    <w:p w14:paraId="5A3A565E" w14:textId="77777777" w:rsidR="00676888" w:rsidRPr="00EF76D0" w:rsidRDefault="00676888" w:rsidP="00676888">
      <w:pPr>
        <w:pStyle w:val="1bodycopy10pt"/>
        <w:rPr>
          <w:rFonts w:ascii="Tahoma" w:hAnsi="Tahoma" w:cs="Tahoma"/>
          <w:sz w:val="24"/>
        </w:rPr>
      </w:pPr>
      <w:r w:rsidRPr="00EF76D0">
        <w:rPr>
          <w:rFonts w:ascii="Tahoma" w:hAnsi="Tahoma" w:cs="Tahoma"/>
          <w:sz w:val="24"/>
        </w:rPr>
        <w:t xml:space="preserve">Parents can apply for a place for their child at any time outside the normal admissions round. As is the case in the normal admissions round, all children whose EHC plans name the school will be admitted. </w:t>
      </w:r>
    </w:p>
    <w:p w14:paraId="0B104D29" w14:textId="77777777" w:rsidR="00676888" w:rsidRPr="00EF76D0" w:rsidRDefault="00676888" w:rsidP="00676888">
      <w:pPr>
        <w:pStyle w:val="1bodycopy10pt"/>
        <w:rPr>
          <w:rFonts w:ascii="Tahoma" w:hAnsi="Tahoma" w:cs="Tahoma"/>
          <w:sz w:val="24"/>
        </w:rPr>
      </w:pPr>
      <w:r w:rsidRPr="00EF76D0">
        <w:rPr>
          <w:rFonts w:ascii="Tahoma" w:hAnsi="Tahoma" w:cs="Tahoma"/>
          <w:sz w:val="24"/>
        </w:rPr>
        <w:t>Likewise, if there are spaces available in the year group you are applying for, your child will be offered a place.</w:t>
      </w:r>
      <w:r w:rsidRPr="00EF76D0">
        <w:rPr>
          <w:rFonts w:ascii="Tahoma" w:hAnsi="Tahoma" w:cs="Tahoma"/>
          <w:i/>
          <w:color w:val="C0504D"/>
          <w:sz w:val="24"/>
          <w:lang w:val="en-GB"/>
        </w:rPr>
        <w:t xml:space="preserve"> </w:t>
      </w:r>
    </w:p>
    <w:p w14:paraId="0B6CDEC9" w14:textId="77777777" w:rsidR="00676888" w:rsidRPr="00EF76D0" w:rsidRDefault="00676888" w:rsidP="00676888">
      <w:pPr>
        <w:pStyle w:val="1bodycopy10pt"/>
        <w:rPr>
          <w:rFonts w:ascii="Tahoma" w:hAnsi="Tahoma" w:cs="Tahoma"/>
          <w:sz w:val="24"/>
        </w:rPr>
      </w:pPr>
      <w:r w:rsidRPr="00EF76D0">
        <w:rPr>
          <w:rFonts w:ascii="Tahoma" w:hAnsi="Tahoma" w:cs="Tahoma"/>
          <w:sz w:val="24"/>
        </w:rPr>
        <w:t xml:space="preserve">Applications for in-year admissions should be submitted online at </w:t>
      </w:r>
      <w:hyperlink r:id="rId18" w:history="1">
        <w:r w:rsidRPr="00EF76D0">
          <w:rPr>
            <w:rStyle w:val="Hyperlink"/>
            <w:rFonts w:ascii="Tahoma" w:hAnsi="Tahoma" w:cs="Tahoma"/>
            <w:sz w:val="24"/>
          </w:rPr>
          <w:t>https://www.buckinghamshire.gov.uk/schools-and-learning/schools-index/school-admissions/change-schools-in-year/submit-an-application/</w:t>
        </w:r>
      </w:hyperlink>
    </w:p>
    <w:p w14:paraId="6AAB8408" w14:textId="77777777" w:rsidR="00676888" w:rsidRPr="00EF76D0" w:rsidRDefault="00676888" w:rsidP="00676888">
      <w:pPr>
        <w:pStyle w:val="NormalWeb"/>
        <w:shd w:val="clear" w:color="auto" w:fill="FFFFFF"/>
        <w:rPr>
          <w:rFonts w:ascii="Tahoma" w:hAnsi="Tahoma" w:cs="Tahoma"/>
          <w:color w:val="212121"/>
        </w:rPr>
      </w:pPr>
      <w:r w:rsidRPr="00EF76D0">
        <w:rPr>
          <w:rFonts w:ascii="Tahoma" w:hAnsi="Tahoma" w:cs="Tahoma"/>
        </w:rPr>
        <w:t>If there are no spaces available at the time of your application, your child’s name will be added to a continued interest list. When a space becomes available, it will be filled by one of the pupils on the continued interest list in accordance with the admission rules. The continued interest list does not carry over to the next academic year. Y</w:t>
      </w:r>
      <w:r w:rsidRPr="00C633BF">
        <w:rPr>
          <w:rFonts w:ascii="Tahoma" w:hAnsi="Tahoma" w:cs="Tahoma"/>
          <w:color w:val="212121"/>
        </w:rPr>
        <w:t>ou must complete anot</w:t>
      </w:r>
      <w:r w:rsidRPr="00EF76D0">
        <w:rPr>
          <w:rFonts w:ascii="Tahoma" w:hAnsi="Tahoma" w:cs="Tahoma"/>
          <w:color w:val="212121"/>
        </w:rPr>
        <w:t xml:space="preserve">her in-year application form if </w:t>
      </w:r>
      <w:r w:rsidRPr="00C633BF">
        <w:rPr>
          <w:rFonts w:ascii="Tahoma" w:hAnsi="Tahoma" w:cs="Tahoma"/>
          <w:color w:val="212121"/>
        </w:rPr>
        <w:t xml:space="preserve">you want </w:t>
      </w:r>
      <w:r w:rsidRPr="00EF76D0">
        <w:rPr>
          <w:rFonts w:ascii="Tahoma" w:hAnsi="Tahoma" w:cs="Tahoma"/>
          <w:color w:val="212121"/>
        </w:rPr>
        <w:t xml:space="preserve">to remain on the list and would like to be considered for </w:t>
      </w:r>
      <w:r w:rsidRPr="00C633BF">
        <w:rPr>
          <w:rFonts w:ascii="Tahoma" w:hAnsi="Tahoma" w:cs="Tahoma"/>
          <w:color w:val="212121"/>
        </w:rPr>
        <w:t>a school place for a new academic year</w:t>
      </w:r>
      <w:r w:rsidRPr="00EF76D0">
        <w:rPr>
          <w:rFonts w:ascii="Tahoma" w:hAnsi="Tahoma" w:cs="Tahoma"/>
          <w:color w:val="212121"/>
        </w:rPr>
        <w:t>. Buckinghamshire Council will</w:t>
      </w:r>
      <w:r w:rsidRPr="00C633BF">
        <w:rPr>
          <w:rFonts w:ascii="Tahoma" w:hAnsi="Tahoma" w:cs="Tahoma"/>
          <w:color w:val="212121"/>
        </w:rPr>
        <w:t xml:space="preserve"> not contact you to tell you to make a new application.</w:t>
      </w:r>
    </w:p>
    <w:p w14:paraId="6206D309" w14:textId="5649DCB6" w:rsidR="0095679D" w:rsidRDefault="0095679D" w:rsidP="00676888">
      <w:pPr>
        <w:pStyle w:val="Heading1"/>
        <w:rPr>
          <w:rFonts w:ascii="Tahoma" w:hAnsi="Tahoma" w:cs="Tahoma"/>
          <w:color w:val="auto"/>
          <w:sz w:val="24"/>
          <w:szCs w:val="24"/>
        </w:rPr>
      </w:pPr>
      <w:bookmarkStart w:id="15" w:name="_Toc115037691"/>
    </w:p>
    <w:p w14:paraId="7AF67E6F" w14:textId="71462E9C" w:rsidR="0095679D" w:rsidRDefault="0095679D" w:rsidP="00676888">
      <w:pPr>
        <w:pStyle w:val="Heading1"/>
        <w:rPr>
          <w:rFonts w:ascii="Tahoma" w:hAnsi="Tahoma" w:cs="Tahoma"/>
          <w:color w:val="auto"/>
          <w:sz w:val="24"/>
          <w:szCs w:val="24"/>
        </w:rPr>
      </w:pPr>
      <w:r>
        <w:rPr>
          <w:noProof/>
          <w14:ligatures w14:val="standardContextual"/>
        </w:rPr>
        <w:drawing>
          <wp:anchor distT="0" distB="0" distL="114300" distR="114300" simplePos="0" relativeHeight="251680768" behindDoc="0" locked="0" layoutInCell="1" allowOverlap="1" wp14:anchorId="60E212FF" wp14:editId="622C1BF8">
            <wp:simplePos x="0" y="0"/>
            <wp:positionH relativeFrom="margin">
              <wp:align>center</wp:align>
            </wp:positionH>
            <wp:positionV relativeFrom="paragraph">
              <wp:posOffset>159</wp:posOffset>
            </wp:positionV>
            <wp:extent cx="1122045" cy="1096645"/>
            <wp:effectExtent l="0" t="0" r="1905" b="8255"/>
            <wp:wrapSquare wrapText="bothSides"/>
            <wp:docPr id="551682669" name="Picture 551682669" descr="A picture containing drawing, sketch,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36974" name="Picture 1" descr="A picture containing drawing, sketch, design, illustr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1096645"/>
                    </a:xfrm>
                    <a:prstGeom prst="rect">
                      <a:avLst/>
                    </a:prstGeom>
                  </pic:spPr>
                </pic:pic>
              </a:graphicData>
            </a:graphic>
            <wp14:sizeRelH relativeFrom="margin">
              <wp14:pctWidth>0</wp14:pctWidth>
            </wp14:sizeRelH>
            <wp14:sizeRelV relativeFrom="margin">
              <wp14:pctHeight>0</wp14:pctHeight>
            </wp14:sizeRelV>
          </wp:anchor>
        </w:drawing>
      </w:r>
    </w:p>
    <w:p w14:paraId="38362AC5" w14:textId="77777777" w:rsidR="0095679D" w:rsidRDefault="0095679D" w:rsidP="00676888">
      <w:pPr>
        <w:pStyle w:val="Heading1"/>
        <w:rPr>
          <w:rFonts w:ascii="Tahoma" w:hAnsi="Tahoma" w:cs="Tahoma"/>
          <w:color w:val="auto"/>
          <w:sz w:val="24"/>
          <w:szCs w:val="24"/>
        </w:rPr>
      </w:pPr>
    </w:p>
    <w:p w14:paraId="38B6A95E" w14:textId="77777777" w:rsidR="0095679D" w:rsidRDefault="0095679D" w:rsidP="00676888">
      <w:pPr>
        <w:pStyle w:val="Heading1"/>
        <w:rPr>
          <w:rFonts w:ascii="Tahoma" w:hAnsi="Tahoma" w:cs="Tahoma"/>
          <w:color w:val="auto"/>
          <w:sz w:val="24"/>
          <w:szCs w:val="24"/>
        </w:rPr>
      </w:pPr>
    </w:p>
    <w:p w14:paraId="6D0CBAED" w14:textId="77777777" w:rsidR="0095679D" w:rsidRDefault="0095679D" w:rsidP="00676888">
      <w:pPr>
        <w:pStyle w:val="Heading1"/>
        <w:rPr>
          <w:rFonts w:ascii="Tahoma" w:hAnsi="Tahoma" w:cs="Tahoma"/>
          <w:color w:val="auto"/>
          <w:sz w:val="24"/>
          <w:szCs w:val="24"/>
        </w:rPr>
      </w:pPr>
    </w:p>
    <w:p w14:paraId="7492D3EA" w14:textId="77777777" w:rsidR="0095679D" w:rsidRDefault="0095679D" w:rsidP="00676888">
      <w:pPr>
        <w:pStyle w:val="Heading1"/>
        <w:rPr>
          <w:rFonts w:ascii="Tahoma" w:hAnsi="Tahoma" w:cs="Tahoma"/>
          <w:color w:val="auto"/>
          <w:sz w:val="24"/>
          <w:szCs w:val="24"/>
        </w:rPr>
      </w:pPr>
    </w:p>
    <w:p w14:paraId="50F51DE4" w14:textId="1C6BF496" w:rsidR="00676888" w:rsidRPr="00EF76D0" w:rsidRDefault="00676888" w:rsidP="00676888">
      <w:pPr>
        <w:pStyle w:val="Heading1"/>
        <w:rPr>
          <w:rFonts w:ascii="Tahoma" w:hAnsi="Tahoma" w:cs="Tahoma"/>
          <w:sz w:val="24"/>
          <w:szCs w:val="24"/>
        </w:rPr>
      </w:pPr>
      <w:r w:rsidRPr="00676888">
        <w:rPr>
          <w:rFonts w:ascii="Tahoma" w:hAnsi="Tahoma" w:cs="Tahoma"/>
          <w:color w:val="auto"/>
          <w:sz w:val="24"/>
          <w:szCs w:val="24"/>
        </w:rPr>
        <w:t>Appeals</w:t>
      </w:r>
      <w:bookmarkEnd w:id="15"/>
    </w:p>
    <w:p w14:paraId="66889EC0" w14:textId="4BB5C1B6" w:rsidR="00676888" w:rsidRPr="00EF76D0" w:rsidRDefault="00676888" w:rsidP="00676888">
      <w:pPr>
        <w:pStyle w:val="1bodycopy10pt"/>
        <w:rPr>
          <w:rFonts w:ascii="Tahoma" w:hAnsi="Tahoma" w:cs="Tahoma"/>
          <w:sz w:val="24"/>
        </w:rPr>
      </w:pPr>
      <w:r w:rsidRPr="00EF76D0">
        <w:rPr>
          <w:rFonts w:ascii="Tahoma" w:hAnsi="Tahoma" w:cs="Tahoma"/>
          <w:sz w:val="24"/>
        </w:rPr>
        <w:t xml:space="preserve">If your child’s application for a place at </w:t>
      </w:r>
      <w:r>
        <w:rPr>
          <w:rFonts w:ascii="Tahoma" w:hAnsi="Tahoma" w:cs="Tahoma"/>
          <w:sz w:val="24"/>
        </w:rPr>
        <w:t>Whaddon</w:t>
      </w:r>
      <w:r w:rsidRPr="00EF76D0">
        <w:rPr>
          <w:rFonts w:ascii="Tahoma" w:hAnsi="Tahoma" w:cs="Tahoma"/>
          <w:sz w:val="24"/>
        </w:rPr>
        <w:t xml:space="preserve"> Church of England Primary School</w:t>
      </w:r>
      <w:r>
        <w:rPr>
          <w:rFonts w:ascii="Tahoma" w:hAnsi="Tahoma" w:cs="Tahoma"/>
          <w:sz w:val="24"/>
        </w:rPr>
        <w:t>,</w:t>
      </w:r>
      <w:r w:rsidRPr="00EF76D0">
        <w:rPr>
          <w:rFonts w:ascii="Tahoma" w:hAnsi="Tahoma" w:cs="Tahoma"/>
          <w:sz w:val="24"/>
        </w:rPr>
        <w:t xml:space="preserve"> is unsuccessful, you have the right  to make an appeal to an independent appeal panel. If you wish to appeal, you must appeal online on </w:t>
      </w:r>
      <w:hyperlink r:id="rId19" w:history="1">
        <w:r w:rsidRPr="00EF76D0">
          <w:rPr>
            <w:rStyle w:val="Hyperlink"/>
            <w:rFonts w:ascii="Tahoma" w:hAnsi="Tahoma" w:cs="Tahoma"/>
            <w:sz w:val="24"/>
          </w:rPr>
          <w:t>https://www.buckinghamshire.gov.uk/schools-and-learning/schools-index/school-admissions/school-appeals/appeal-a-primary-school-decision/</w:t>
        </w:r>
      </w:hyperlink>
      <w:r w:rsidRPr="00EF76D0">
        <w:rPr>
          <w:rFonts w:ascii="Tahoma" w:hAnsi="Tahoma" w:cs="Tahoma"/>
          <w:sz w:val="24"/>
        </w:rPr>
        <w:t xml:space="preserve"> </w:t>
      </w:r>
    </w:p>
    <w:p w14:paraId="223F0D4F" w14:textId="58A8355C" w:rsidR="00676888" w:rsidRPr="004148D7" w:rsidRDefault="00676888" w:rsidP="00676888">
      <w:pPr>
        <w:shd w:val="clear" w:color="auto" w:fill="FFFFFF"/>
        <w:spacing w:before="100" w:beforeAutospacing="1" w:after="100" w:afterAutospacing="1"/>
        <w:rPr>
          <w:rFonts w:ascii="Tahoma" w:eastAsia="Times New Roman" w:hAnsi="Tahoma" w:cs="Tahoma"/>
          <w:color w:val="212121"/>
          <w:sz w:val="24"/>
          <w:lang w:val="en-GB" w:eastAsia="en-GB"/>
        </w:rPr>
      </w:pPr>
      <w:proofErr w:type="spellStart"/>
      <w:r w:rsidRPr="00EF76D0">
        <w:rPr>
          <w:rFonts w:ascii="Tahoma" w:eastAsia="Times New Roman" w:hAnsi="Tahoma" w:cs="Tahoma"/>
          <w:color w:val="212121"/>
          <w:sz w:val="24"/>
          <w:lang w:val="en-GB" w:eastAsia="en-GB"/>
        </w:rPr>
        <w:t>Buckinghmashire</w:t>
      </w:r>
      <w:proofErr w:type="spellEnd"/>
      <w:r w:rsidRPr="00EF76D0">
        <w:rPr>
          <w:rFonts w:ascii="Tahoma" w:eastAsia="Times New Roman" w:hAnsi="Tahoma" w:cs="Tahoma"/>
          <w:color w:val="212121"/>
          <w:sz w:val="24"/>
          <w:lang w:val="en-GB" w:eastAsia="en-GB"/>
        </w:rPr>
        <w:t xml:space="preserve"> Council</w:t>
      </w:r>
      <w:r w:rsidRPr="004148D7">
        <w:rPr>
          <w:rFonts w:ascii="Tahoma" w:eastAsia="Times New Roman" w:hAnsi="Tahoma" w:cs="Tahoma"/>
          <w:color w:val="212121"/>
          <w:sz w:val="24"/>
          <w:lang w:val="en-GB" w:eastAsia="en-GB"/>
        </w:rPr>
        <w:t xml:space="preserve"> will usually on</w:t>
      </w:r>
      <w:r w:rsidRPr="00EF76D0">
        <w:rPr>
          <w:rFonts w:ascii="Tahoma" w:eastAsia="Times New Roman" w:hAnsi="Tahoma" w:cs="Tahoma"/>
          <w:color w:val="212121"/>
          <w:sz w:val="24"/>
          <w:lang w:val="en-GB" w:eastAsia="en-GB"/>
        </w:rPr>
        <w:t xml:space="preserve">ly refuse a child a place if </w:t>
      </w:r>
      <w:r>
        <w:rPr>
          <w:rFonts w:ascii="Tahoma" w:eastAsia="Times New Roman" w:hAnsi="Tahoma" w:cs="Tahoma"/>
          <w:color w:val="212121"/>
          <w:sz w:val="24"/>
          <w:lang w:val="en-GB" w:eastAsia="en-GB"/>
        </w:rPr>
        <w:t>Whaddon</w:t>
      </w:r>
      <w:r w:rsidRPr="00EF76D0">
        <w:rPr>
          <w:rFonts w:ascii="Tahoma" w:eastAsia="Times New Roman" w:hAnsi="Tahoma" w:cs="Tahoma"/>
          <w:color w:val="212121"/>
          <w:sz w:val="24"/>
          <w:lang w:val="en-GB" w:eastAsia="en-GB"/>
        </w:rPr>
        <w:t xml:space="preserve"> Church of England Primary S</w:t>
      </w:r>
      <w:r w:rsidRPr="004148D7">
        <w:rPr>
          <w:rFonts w:ascii="Tahoma" w:eastAsia="Times New Roman" w:hAnsi="Tahoma" w:cs="Tahoma"/>
          <w:color w:val="212121"/>
          <w:sz w:val="24"/>
          <w:lang w:val="en-GB" w:eastAsia="en-GB"/>
        </w:rPr>
        <w:t>chool</w:t>
      </w:r>
      <w:r>
        <w:rPr>
          <w:rFonts w:ascii="Tahoma" w:eastAsia="Times New Roman" w:hAnsi="Tahoma" w:cs="Tahoma"/>
          <w:color w:val="212121"/>
          <w:sz w:val="24"/>
          <w:lang w:val="en-GB" w:eastAsia="en-GB"/>
        </w:rPr>
        <w:t>,</w:t>
      </w:r>
      <w:r w:rsidRPr="004148D7">
        <w:rPr>
          <w:rFonts w:ascii="Tahoma" w:eastAsia="Times New Roman" w:hAnsi="Tahoma" w:cs="Tahoma"/>
          <w:color w:val="212121"/>
          <w:sz w:val="24"/>
          <w:lang w:val="en-GB" w:eastAsia="en-GB"/>
        </w:rPr>
        <w:t xml:space="preserve"> has received more ap</w:t>
      </w:r>
      <w:r w:rsidRPr="00EF76D0">
        <w:rPr>
          <w:rFonts w:ascii="Tahoma" w:eastAsia="Times New Roman" w:hAnsi="Tahoma" w:cs="Tahoma"/>
          <w:color w:val="212121"/>
          <w:sz w:val="24"/>
          <w:lang w:val="en-GB" w:eastAsia="en-GB"/>
        </w:rPr>
        <w:t>plications than we</w:t>
      </w:r>
      <w:r w:rsidRPr="004148D7">
        <w:rPr>
          <w:rFonts w:ascii="Tahoma" w:eastAsia="Times New Roman" w:hAnsi="Tahoma" w:cs="Tahoma"/>
          <w:color w:val="212121"/>
          <w:sz w:val="24"/>
          <w:lang w:val="en-GB" w:eastAsia="en-GB"/>
        </w:rPr>
        <w:t xml:space="preserve"> have places available.</w:t>
      </w:r>
    </w:p>
    <w:p w14:paraId="67EE5634" w14:textId="77777777" w:rsidR="00676888" w:rsidRPr="004148D7" w:rsidRDefault="00676888" w:rsidP="00676888">
      <w:pPr>
        <w:shd w:val="clear" w:color="auto" w:fill="FFFFFF"/>
        <w:spacing w:before="100" w:beforeAutospacing="1" w:after="100" w:afterAutospacing="1"/>
        <w:rPr>
          <w:rFonts w:ascii="Tahoma" w:eastAsia="Times New Roman" w:hAnsi="Tahoma" w:cs="Tahoma"/>
          <w:color w:val="212121"/>
          <w:sz w:val="24"/>
          <w:lang w:val="en-GB" w:eastAsia="en-GB"/>
        </w:rPr>
      </w:pPr>
      <w:r w:rsidRPr="004148D7">
        <w:rPr>
          <w:rFonts w:ascii="Tahoma" w:eastAsia="Times New Roman" w:hAnsi="Tahoma" w:cs="Tahoma"/>
          <w:color w:val="212121"/>
          <w:sz w:val="24"/>
          <w:lang w:val="en-GB" w:eastAsia="en-GB"/>
        </w:rPr>
        <w:t>You may decide to appeal because:</w:t>
      </w:r>
    </w:p>
    <w:p w14:paraId="3D6E062C" w14:textId="77777777" w:rsidR="00676888" w:rsidRPr="004148D7" w:rsidRDefault="00676888" w:rsidP="00676888">
      <w:pPr>
        <w:numPr>
          <w:ilvl w:val="0"/>
          <w:numId w:val="5"/>
        </w:numPr>
        <w:shd w:val="clear" w:color="auto" w:fill="FFFFFF"/>
        <w:spacing w:before="100" w:beforeAutospacing="1" w:after="75"/>
        <w:ind w:left="300"/>
        <w:rPr>
          <w:rFonts w:ascii="Tahoma" w:eastAsia="Times New Roman" w:hAnsi="Tahoma" w:cs="Tahoma"/>
          <w:color w:val="212121"/>
          <w:sz w:val="24"/>
          <w:lang w:val="en-GB" w:eastAsia="en-GB"/>
        </w:rPr>
      </w:pPr>
      <w:r w:rsidRPr="004148D7">
        <w:rPr>
          <w:rFonts w:ascii="Tahoma" w:eastAsia="Times New Roman" w:hAnsi="Tahoma" w:cs="Tahoma"/>
          <w:color w:val="212121"/>
          <w:sz w:val="24"/>
          <w:lang w:val="en-GB" w:eastAsia="en-GB"/>
        </w:rPr>
        <w:t>your child has a particular interest in the subjects offered by the school</w:t>
      </w:r>
    </w:p>
    <w:p w14:paraId="40EF946F" w14:textId="77777777" w:rsidR="00676888" w:rsidRPr="004148D7" w:rsidRDefault="00676888" w:rsidP="00676888">
      <w:pPr>
        <w:numPr>
          <w:ilvl w:val="0"/>
          <w:numId w:val="5"/>
        </w:numPr>
        <w:shd w:val="clear" w:color="auto" w:fill="FFFFFF"/>
        <w:spacing w:before="100" w:beforeAutospacing="1" w:after="75"/>
        <w:ind w:left="300"/>
        <w:rPr>
          <w:rFonts w:ascii="Tahoma" w:eastAsia="Times New Roman" w:hAnsi="Tahoma" w:cs="Tahoma"/>
          <w:color w:val="212121"/>
          <w:sz w:val="24"/>
          <w:lang w:val="en-GB" w:eastAsia="en-GB"/>
        </w:rPr>
      </w:pPr>
      <w:r w:rsidRPr="004148D7">
        <w:rPr>
          <w:rFonts w:ascii="Tahoma" w:eastAsia="Times New Roman" w:hAnsi="Tahoma" w:cs="Tahoma"/>
          <w:color w:val="212121"/>
          <w:sz w:val="24"/>
          <w:lang w:val="en-GB" w:eastAsia="en-GB"/>
        </w:rPr>
        <w:t>your child has medical, social or educational reasons for wanting the place</w:t>
      </w:r>
    </w:p>
    <w:p w14:paraId="421E46FB" w14:textId="77777777" w:rsidR="00676888" w:rsidRPr="004148D7" w:rsidRDefault="00676888" w:rsidP="00676888">
      <w:pPr>
        <w:numPr>
          <w:ilvl w:val="0"/>
          <w:numId w:val="5"/>
        </w:numPr>
        <w:shd w:val="clear" w:color="auto" w:fill="FFFFFF"/>
        <w:spacing w:before="100" w:beforeAutospacing="1" w:after="75"/>
        <w:ind w:left="300"/>
        <w:rPr>
          <w:rFonts w:ascii="Tahoma" w:eastAsia="Times New Roman" w:hAnsi="Tahoma" w:cs="Tahoma"/>
          <w:color w:val="212121"/>
          <w:sz w:val="24"/>
          <w:lang w:val="en-GB" w:eastAsia="en-GB"/>
        </w:rPr>
      </w:pPr>
      <w:r w:rsidRPr="004148D7">
        <w:rPr>
          <w:rFonts w:ascii="Tahoma" w:eastAsia="Times New Roman" w:hAnsi="Tahoma" w:cs="Tahoma"/>
          <w:color w:val="212121"/>
          <w:sz w:val="24"/>
          <w:lang w:val="en-GB" w:eastAsia="en-GB"/>
        </w:rPr>
        <w:t>you have recently moved house</w:t>
      </w:r>
    </w:p>
    <w:p w14:paraId="1E95F12A" w14:textId="77777777" w:rsidR="00676888" w:rsidRPr="00EF76D0" w:rsidRDefault="00676888" w:rsidP="00676888">
      <w:pPr>
        <w:pStyle w:val="1bodycopy10pt"/>
        <w:rPr>
          <w:rFonts w:ascii="Tahoma" w:hAnsi="Tahoma" w:cs="Tahoma"/>
          <w:sz w:val="24"/>
        </w:rPr>
      </w:pPr>
    </w:p>
    <w:p w14:paraId="795193E6" w14:textId="77777777" w:rsidR="00676888" w:rsidRPr="00676888" w:rsidRDefault="00676888" w:rsidP="00676888">
      <w:pPr>
        <w:pStyle w:val="Heading1"/>
        <w:rPr>
          <w:rFonts w:ascii="Tahoma" w:hAnsi="Tahoma" w:cs="Tahoma"/>
          <w:color w:val="auto"/>
          <w:sz w:val="24"/>
          <w:szCs w:val="24"/>
        </w:rPr>
      </w:pPr>
      <w:bookmarkStart w:id="16" w:name="_Toc115037692"/>
      <w:r w:rsidRPr="00676888">
        <w:rPr>
          <w:rFonts w:ascii="Tahoma" w:hAnsi="Tahoma" w:cs="Tahoma"/>
          <w:color w:val="auto"/>
          <w:sz w:val="24"/>
          <w:szCs w:val="24"/>
        </w:rPr>
        <w:t>Monitoring arrangements</w:t>
      </w:r>
      <w:bookmarkEnd w:id="16"/>
    </w:p>
    <w:p w14:paraId="49A3CEDF" w14:textId="77777777" w:rsidR="00676888" w:rsidRPr="00EF76D0" w:rsidRDefault="00676888" w:rsidP="00676888">
      <w:pPr>
        <w:pStyle w:val="1bodycopy10pt"/>
        <w:rPr>
          <w:rFonts w:ascii="Tahoma" w:hAnsi="Tahoma" w:cs="Tahoma"/>
          <w:sz w:val="24"/>
        </w:rPr>
      </w:pPr>
      <w:r w:rsidRPr="00EF76D0">
        <w:rPr>
          <w:rFonts w:ascii="Tahoma" w:hAnsi="Tahoma" w:cs="Tahoma"/>
          <w:sz w:val="24"/>
        </w:rPr>
        <w:t>This policy will be reviewed and approved by the governing board every year.</w:t>
      </w:r>
    </w:p>
    <w:p w14:paraId="2C4425A4" w14:textId="77777777" w:rsidR="00676888" w:rsidRPr="00EF76D0" w:rsidRDefault="00676888" w:rsidP="00676888">
      <w:pPr>
        <w:pStyle w:val="1bodycopy10pt"/>
        <w:rPr>
          <w:rFonts w:ascii="Tahoma" w:hAnsi="Tahoma" w:cs="Tahoma"/>
          <w:sz w:val="24"/>
        </w:rPr>
      </w:pPr>
      <w:r w:rsidRPr="00EF76D0">
        <w:rPr>
          <w:rFonts w:ascii="Tahoma" w:hAnsi="Tahoma" w:cs="Tahoma"/>
          <w:sz w:val="24"/>
        </w:rPr>
        <w:t xml:space="preserve">Whenever changes to admission arrangements are proposed (except where the change is an increase to the agreed admission number), the governing board will publicly consult on these changes. If nothing changes, it will publicly consult on the school’s admission arrangements at least once every 7 years. </w:t>
      </w:r>
    </w:p>
    <w:p w14:paraId="4D64DC3E" w14:textId="77777777" w:rsidR="00676888" w:rsidRPr="00EF76D0" w:rsidRDefault="00676888" w:rsidP="00676888">
      <w:pPr>
        <w:rPr>
          <w:rFonts w:ascii="Tahoma" w:hAnsi="Tahoma" w:cs="Tahoma"/>
          <w:sz w:val="24"/>
        </w:rPr>
      </w:pPr>
    </w:p>
    <w:p w14:paraId="6B436142" w14:textId="03E68F2A" w:rsidR="0095679D" w:rsidRPr="0095679D" w:rsidRDefault="0095679D" w:rsidP="0095679D">
      <w:pPr>
        <w:pStyle w:val="1bodycopy10pt"/>
        <w:rPr>
          <w:rFonts w:ascii="Tahoma" w:eastAsia="Arial" w:hAnsi="Tahoma" w:cs="Tahoma"/>
          <w:color w:val="2E74B5" w:themeColor="accent5" w:themeShade="BF"/>
          <w:sz w:val="24"/>
          <w:u w:val="single"/>
        </w:rPr>
      </w:pPr>
      <w:r>
        <w:rPr>
          <w:rFonts w:ascii="Tahoma" w:eastAsia="Arial" w:hAnsi="Tahoma" w:cs="Tahoma"/>
          <w:sz w:val="24"/>
        </w:rPr>
        <w:t xml:space="preserve">Any objections to this determined policy can be referred to the Schools Adjudicator: </w:t>
      </w:r>
      <w:r w:rsidRPr="0095679D">
        <w:rPr>
          <w:rFonts w:ascii="Tahoma" w:eastAsia="Arial" w:hAnsi="Tahoma" w:cs="Tahoma"/>
          <w:color w:val="2E74B5" w:themeColor="accent5" w:themeShade="BF"/>
          <w:sz w:val="24"/>
          <w:u w:val="single"/>
        </w:rPr>
        <w:t xml:space="preserve">https://www.gov.uk/government/organisations/office-of-the-schools-adjudicator </w:t>
      </w:r>
    </w:p>
    <w:p w14:paraId="3162244B" w14:textId="77777777" w:rsidR="00676888" w:rsidRPr="00EF76D0" w:rsidRDefault="00676888" w:rsidP="00676888">
      <w:pPr>
        <w:rPr>
          <w:rFonts w:ascii="Tahoma" w:hAnsi="Tahoma" w:cs="Tahoma"/>
          <w:color w:val="002060"/>
          <w:sz w:val="24"/>
        </w:rPr>
      </w:pPr>
    </w:p>
    <w:p w14:paraId="0645611E" w14:textId="77777777" w:rsidR="00676888" w:rsidRDefault="00676888"/>
    <w:sectPr w:rsidR="00676888" w:rsidSect="00C3175B">
      <w:footerReference w:type="defaul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CB5D" w14:textId="77777777" w:rsidR="004D67DA" w:rsidRDefault="004D67DA" w:rsidP="004D67DA">
      <w:pPr>
        <w:spacing w:after="0"/>
      </w:pPr>
      <w:r>
        <w:separator/>
      </w:r>
    </w:p>
  </w:endnote>
  <w:endnote w:type="continuationSeparator" w:id="0">
    <w:p w14:paraId="7F4037C1" w14:textId="77777777" w:rsidR="004D67DA" w:rsidRDefault="004D67DA" w:rsidP="004D6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8099"/>
      <w:docPartObj>
        <w:docPartGallery w:val="Page Numbers (Bottom of Page)"/>
        <w:docPartUnique/>
      </w:docPartObj>
    </w:sdtPr>
    <w:sdtEndPr>
      <w:rPr>
        <w:noProof/>
      </w:rPr>
    </w:sdtEndPr>
    <w:sdtContent>
      <w:p w14:paraId="44D29C7B" w14:textId="1FCB48C3" w:rsidR="004D67DA" w:rsidRDefault="004D6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5A6AB" w14:textId="77777777" w:rsidR="004D67DA" w:rsidRDefault="004D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C424" w14:textId="77777777" w:rsidR="004D67DA" w:rsidRDefault="004D67DA" w:rsidP="004D67DA">
      <w:pPr>
        <w:spacing w:after="0"/>
      </w:pPr>
      <w:r>
        <w:separator/>
      </w:r>
    </w:p>
  </w:footnote>
  <w:footnote w:type="continuationSeparator" w:id="0">
    <w:p w14:paraId="649956ED" w14:textId="77777777" w:rsidR="004D67DA" w:rsidRDefault="004D67DA" w:rsidP="004D67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8pt;height:331.2pt" o:bullet="t">
        <v:imagedata r:id="rId1" o:title="TK_LOGO_POINTER_RGB_bullet_blue"/>
      </v:shape>
    </w:pict>
  </w:numPicBullet>
  <w:abstractNum w:abstractNumId="0" w15:restartNumberingAfterBreak="0">
    <w:nsid w:val="088A59BF"/>
    <w:multiLevelType w:val="multilevel"/>
    <w:tmpl w:val="910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7090"/>
    <w:multiLevelType w:val="multilevel"/>
    <w:tmpl w:val="055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A06F2"/>
    <w:multiLevelType w:val="hybridMultilevel"/>
    <w:tmpl w:val="66BE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6297C"/>
    <w:multiLevelType w:val="hybridMultilevel"/>
    <w:tmpl w:val="24368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BB4950"/>
    <w:multiLevelType w:val="multilevel"/>
    <w:tmpl w:val="98E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FE36B0A"/>
    <w:multiLevelType w:val="multilevel"/>
    <w:tmpl w:val="42D436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487988596">
    <w:abstractNumId w:val="5"/>
  </w:num>
  <w:num w:numId="2" w16cid:durableId="731003857">
    <w:abstractNumId w:val="6"/>
  </w:num>
  <w:num w:numId="3" w16cid:durableId="2120250840">
    <w:abstractNumId w:val="1"/>
  </w:num>
  <w:num w:numId="4" w16cid:durableId="553006522">
    <w:abstractNumId w:val="4"/>
  </w:num>
  <w:num w:numId="5" w16cid:durableId="1820459779">
    <w:abstractNumId w:val="0"/>
  </w:num>
  <w:num w:numId="6" w16cid:durableId="1680690061">
    <w:abstractNumId w:val="3"/>
  </w:num>
  <w:num w:numId="7" w16cid:durableId="26756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88"/>
    <w:rsid w:val="00025BB6"/>
    <w:rsid w:val="000441F2"/>
    <w:rsid w:val="00047A2D"/>
    <w:rsid w:val="00057798"/>
    <w:rsid w:val="00060531"/>
    <w:rsid w:val="00060EDB"/>
    <w:rsid w:val="00075F3B"/>
    <w:rsid w:val="000904A7"/>
    <w:rsid w:val="000B50CA"/>
    <w:rsid w:val="000E4FCB"/>
    <w:rsid w:val="000F2D6E"/>
    <w:rsid w:val="00104E85"/>
    <w:rsid w:val="00120544"/>
    <w:rsid w:val="001277C5"/>
    <w:rsid w:val="0016192B"/>
    <w:rsid w:val="001826C5"/>
    <w:rsid w:val="001A5052"/>
    <w:rsid w:val="001D2894"/>
    <w:rsid w:val="001F575A"/>
    <w:rsid w:val="00202EC8"/>
    <w:rsid w:val="00205E46"/>
    <w:rsid w:val="00232979"/>
    <w:rsid w:val="00236FAF"/>
    <w:rsid w:val="002568FC"/>
    <w:rsid w:val="0029613E"/>
    <w:rsid w:val="002A1F38"/>
    <w:rsid w:val="002A5DC6"/>
    <w:rsid w:val="002B62D6"/>
    <w:rsid w:val="002C2458"/>
    <w:rsid w:val="00312889"/>
    <w:rsid w:val="00347989"/>
    <w:rsid w:val="00376965"/>
    <w:rsid w:val="003A7BBD"/>
    <w:rsid w:val="003E47B0"/>
    <w:rsid w:val="004239DA"/>
    <w:rsid w:val="00432111"/>
    <w:rsid w:val="00472561"/>
    <w:rsid w:val="00495DF6"/>
    <w:rsid w:val="004A0438"/>
    <w:rsid w:val="004A7B75"/>
    <w:rsid w:val="004D67DA"/>
    <w:rsid w:val="00506E3E"/>
    <w:rsid w:val="00511290"/>
    <w:rsid w:val="005148F9"/>
    <w:rsid w:val="0053447B"/>
    <w:rsid w:val="0054013D"/>
    <w:rsid w:val="00556402"/>
    <w:rsid w:val="00560EEF"/>
    <w:rsid w:val="005C1FFB"/>
    <w:rsid w:val="005C4A14"/>
    <w:rsid w:val="00610CBD"/>
    <w:rsid w:val="00665AF6"/>
    <w:rsid w:val="00676888"/>
    <w:rsid w:val="00681EF0"/>
    <w:rsid w:val="00692332"/>
    <w:rsid w:val="006D14E7"/>
    <w:rsid w:val="006D688F"/>
    <w:rsid w:val="006E3CAB"/>
    <w:rsid w:val="007435B3"/>
    <w:rsid w:val="00793A04"/>
    <w:rsid w:val="007940B6"/>
    <w:rsid w:val="007D69BC"/>
    <w:rsid w:val="007E6C43"/>
    <w:rsid w:val="007F459A"/>
    <w:rsid w:val="008054D8"/>
    <w:rsid w:val="00805DFB"/>
    <w:rsid w:val="00836FC0"/>
    <w:rsid w:val="00880A65"/>
    <w:rsid w:val="00880DD5"/>
    <w:rsid w:val="008D3A06"/>
    <w:rsid w:val="008F1D87"/>
    <w:rsid w:val="00911E5B"/>
    <w:rsid w:val="00945241"/>
    <w:rsid w:val="0095679D"/>
    <w:rsid w:val="00971044"/>
    <w:rsid w:val="00980AB9"/>
    <w:rsid w:val="00984489"/>
    <w:rsid w:val="009B298A"/>
    <w:rsid w:val="009C170D"/>
    <w:rsid w:val="009E1497"/>
    <w:rsid w:val="009F2BE1"/>
    <w:rsid w:val="009F7EC6"/>
    <w:rsid w:val="00A051F0"/>
    <w:rsid w:val="00A42C0F"/>
    <w:rsid w:val="00AA304A"/>
    <w:rsid w:val="00AA68B4"/>
    <w:rsid w:val="00AA6D6E"/>
    <w:rsid w:val="00AC3D1D"/>
    <w:rsid w:val="00AE1C96"/>
    <w:rsid w:val="00B33CC0"/>
    <w:rsid w:val="00B440D2"/>
    <w:rsid w:val="00B537CC"/>
    <w:rsid w:val="00B962F1"/>
    <w:rsid w:val="00BB46AF"/>
    <w:rsid w:val="00BC20AC"/>
    <w:rsid w:val="00BC3242"/>
    <w:rsid w:val="00BE3D9C"/>
    <w:rsid w:val="00C131B4"/>
    <w:rsid w:val="00C30B8D"/>
    <w:rsid w:val="00C44F2B"/>
    <w:rsid w:val="00C45058"/>
    <w:rsid w:val="00C857D5"/>
    <w:rsid w:val="00CC22FD"/>
    <w:rsid w:val="00CD14D5"/>
    <w:rsid w:val="00CD2C92"/>
    <w:rsid w:val="00D12F6D"/>
    <w:rsid w:val="00D543CA"/>
    <w:rsid w:val="00DB1FEA"/>
    <w:rsid w:val="00DC7EA2"/>
    <w:rsid w:val="00E5294C"/>
    <w:rsid w:val="00E550BA"/>
    <w:rsid w:val="00E638C6"/>
    <w:rsid w:val="00EB0D87"/>
    <w:rsid w:val="00EC053A"/>
    <w:rsid w:val="00EE43B5"/>
    <w:rsid w:val="00F540FB"/>
    <w:rsid w:val="00F65807"/>
    <w:rsid w:val="00F96878"/>
    <w:rsid w:val="00FC67F7"/>
    <w:rsid w:val="00FF44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193BDB"/>
  <w15:chartTrackingRefBased/>
  <w15:docId w15:val="{F4780BAB-715F-4F98-A872-3B2A95D8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6888"/>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8"/>
    <w:qFormat/>
    <w:rsid w:val="00676888"/>
    <w:pPr>
      <w:spacing w:before="120"/>
      <w:outlineLvl w:val="0"/>
    </w:pPr>
    <w:rPr>
      <w:rFonts w:eastAsia="Calibri" w:cs="Arial"/>
      <w:b/>
      <w:color w:val="FF1F64"/>
      <w:sz w:val="28"/>
      <w:szCs w:val="36"/>
      <w:lang w:val="en-GB"/>
    </w:rPr>
  </w:style>
  <w:style w:type="paragraph" w:styleId="Heading2">
    <w:name w:val="heading 2"/>
    <w:basedOn w:val="Normal"/>
    <w:next w:val="Normal"/>
    <w:link w:val="Heading2Char"/>
    <w:rsid w:val="00676888"/>
    <w:pPr>
      <w:keepNext/>
      <w:keepLines/>
      <w:spacing w:before="120" w:line="259" w:lineRule="auto"/>
      <w:outlineLvl w:val="1"/>
    </w:pPr>
    <w:rPr>
      <w:rFonts w:eastAsia="Times New Roman"/>
      <w:b/>
      <w:color w:val="0D1C2F"/>
      <w:sz w:val="24"/>
      <w:szCs w:val="26"/>
    </w:rPr>
  </w:style>
  <w:style w:type="paragraph" w:styleId="Heading3">
    <w:name w:val="heading 3"/>
    <w:basedOn w:val="Normal"/>
    <w:next w:val="1bodycopy10pt"/>
    <w:link w:val="Heading3Char"/>
    <w:uiPriority w:val="9"/>
    <w:qFormat/>
    <w:rsid w:val="00676888"/>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76888"/>
    <w:rPr>
      <w:rFonts w:ascii="Arial" w:eastAsia="Calibri" w:hAnsi="Arial" w:cs="Arial"/>
      <w:b/>
      <w:color w:val="FF1F64"/>
      <w:kern w:val="0"/>
      <w:sz w:val="28"/>
      <w:szCs w:val="36"/>
      <w14:ligatures w14:val="none"/>
    </w:rPr>
  </w:style>
  <w:style w:type="character" w:customStyle="1" w:styleId="Heading2Char">
    <w:name w:val="Heading 2 Char"/>
    <w:basedOn w:val="DefaultParagraphFont"/>
    <w:link w:val="Heading2"/>
    <w:rsid w:val="00676888"/>
    <w:rPr>
      <w:rFonts w:ascii="Arial" w:eastAsia="Times New Roman" w:hAnsi="Arial" w:cs="Times New Roman"/>
      <w:b/>
      <w:color w:val="0D1C2F"/>
      <w:kern w:val="0"/>
      <w:sz w:val="24"/>
      <w:szCs w:val="26"/>
      <w:lang w:val="en-US"/>
      <w14:ligatures w14:val="none"/>
    </w:rPr>
  </w:style>
  <w:style w:type="character" w:customStyle="1" w:styleId="Heading3Char">
    <w:name w:val="Heading 3 Char"/>
    <w:basedOn w:val="DefaultParagraphFont"/>
    <w:link w:val="Heading3"/>
    <w:uiPriority w:val="9"/>
    <w:rsid w:val="00676888"/>
    <w:rPr>
      <w:rFonts w:ascii="Arial" w:eastAsia="MS Gothic" w:hAnsi="Arial" w:cs="Arial"/>
      <w:b/>
      <w:bCs/>
      <w:color w:val="7F7F7F"/>
      <w:kern w:val="0"/>
      <w:sz w:val="24"/>
      <w:szCs w:val="32"/>
      <w:lang w:val="en-US"/>
      <w14:ligatures w14:val="none"/>
    </w:rPr>
  </w:style>
  <w:style w:type="character" w:styleId="Hyperlink">
    <w:name w:val="Hyperlink"/>
    <w:uiPriority w:val="99"/>
    <w:unhideWhenUsed/>
    <w:qFormat/>
    <w:rsid w:val="00676888"/>
    <w:rPr>
      <w:color w:val="0072CC"/>
      <w:u w:val="single"/>
    </w:rPr>
  </w:style>
  <w:style w:type="paragraph" w:customStyle="1" w:styleId="1bodycopy10pt">
    <w:name w:val="1 body copy 10pt"/>
    <w:basedOn w:val="Normal"/>
    <w:link w:val="1bodycopy10ptChar"/>
    <w:qFormat/>
    <w:rsid w:val="00676888"/>
  </w:style>
  <w:style w:type="paragraph" w:customStyle="1" w:styleId="4Bulletedcopyblue">
    <w:name w:val="4 Bulleted copy blue"/>
    <w:basedOn w:val="Normal"/>
    <w:qFormat/>
    <w:rsid w:val="00676888"/>
    <w:pPr>
      <w:numPr>
        <w:numId w:val="1"/>
      </w:numPr>
    </w:pPr>
    <w:rPr>
      <w:rFonts w:cs="Arial"/>
      <w:szCs w:val="20"/>
    </w:rPr>
  </w:style>
  <w:style w:type="character" w:customStyle="1" w:styleId="1bodycopy10ptChar">
    <w:name w:val="1 body copy 10pt Char"/>
    <w:link w:val="1bodycopy10pt"/>
    <w:rsid w:val="00676888"/>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676888"/>
    <w:pPr>
      <w:spacing w:before="240"/>
    </w:pPr>
    <w:rPr>
      <w:b/>
      <w:color w:val="12263F"/>
      <w:sz w:val="24"/>
    </w:rPr>
  </w:style>
  <w:style w:type="character" w:customStyle="1" w:styleId="Subhead2Char">
    <w:name w:val="Subhead 2 Char"/>
    <w:link w:val="Subhead2"/>
    <w:rsid w:val="00676888"/>
    <w:rPr>
      <w:rFonts w:ascii="Arial" w:eastAsia="MS Mincho" w:hAnsi="Arial" w:cs="Times New Roman"/>
      <w:b/>
      <w:color w:val="12263F"/>
      <w:kern w:val="0"/>
      <w:sz w:val="24"/>
      <w:szCs w:val="24"/>
      <w:lang w:val="en-US"/>
      <w14:ligatures w14:val="none"/>
    </w:rPr>
  </w:style>
  <w:style w:type="paragraph" w:styleId="CommentText">
    <w:name w:val="annotation text"/>
    <w:basedOn w:val="Normal"/>
    <w:link w:val="CommentTextChar"/>
    <w:uiPriority w:val="99"/>
    <w:semiHidden/>
    <w:unhideWhenUsed/>
    <w:rsid w:val="00676888"/>
    <w:rPr>
      <w:szCs w:val="20"/>
    </w:rPr>
  </w:style>
  <w:style w:type="character" w:customStyle="1" w:styleId="CommentTextChar">
    <w:name w:val="Comment Text Char"/>
    <w:basedOn w:val="DefaultParagraphFont"/>
    <w:link w:val="CommentText"/>
    <w:uiPriority w:val="99"/>
    <w:semiHidden/>
    <w:rsid w:val="00676888"/>
    <w:rPr>
      <w:rFonts w:ascii="Arial" w:eastAsia="MS Mincho" w:hAnsi="Arial" w:cs="Times New Roman"/>
      <w:kern w:val="0"/>
      <w:sz w:val="20"/>
      <w:szCs w:val="20"/>
      <w:lang w:val="en-US"/>
      <w14:ligatures w14:val="none"/>
    </w:rPr>
  </w:style>
  <w:style w:type="paragraph" w:styleId="NormalWeb">
    <w:name w:val="Normal (Web)"/>
    <w:basedOn w:val="Normal"/>
    <w:uiPriority w:val="99"/>
    <w:unhideWhenUsed/>
    <w:rsid w:val="00676888"/>
    <w:pPr>
      <w:spacing w:before="100" w:beforeAutospacing="1" w:after="100" w:afterAutospacing="1"/>
    </w:pPr>
    <w:rPr>
      <w:rFonts w:ascii="Times New Roman" w:eastAsia="Times New Roman" w:hAnsi="Times New Roman"/>
      <w:sz w:val="24"/>
      <w:lang w:val="en-GB" w:eastAsia="en-GB"/>
    </w:rPr>
  </w:style>
  <w:style w:type="character" w:styleId="UnresolvedMention">
    <w:name w:val="Unresolved Mention"/>
    <w:basedOn w:val="DefaultParagraphFont"/>
    <w:uiPriority w:val="99"/>
    <w:semiHidden/>
    <w:unhideWhenUsed/>
    <w:rsid w:val="00676888"/>
    <w:rPr>
      <w:color w:val="605E5C"/>
      <w:shd w:val="clear" w:color="auto" w:fill="E1DFDD"/>
    </w:rPr>
  </w:style>
  <w:style w:type="paragraph" w:styleId="ListParagraph">
    <w:name w:val="List Paragraph"/>
    <w:basedOn w:val="Normal"/>
    <w:uiPriority w:val="34"/>
    <w:qFormat/>
    <w:rsid w:val="005C1FFB"/>
    <w:pPr>
      <w:ind w:left="720"/>
      <w:contextualSpacing/>
    </w:pPr>
  </w:style>
  <w:style w:type="paragraph" w:styleId="Header">
    <w:name w:val="header"/>
    <w:basedOn w:val="Normal"/>
    <w:link w:val="HeaderChar"/>
    <w:uiPriority w:val="99"/>
    <w:unhideWhenUsed/>
    <w:rsid w:val="004D67DA"/>
    <w:pPr>
      <w:tabs>
        <w:tab w:val="center" w:pos="4513"/>
        <w:tab w:val="right" w:pos="9026"/>
      </w:tabs>
      <w:spacing w:after="0"/>
    </w:pPr>
  </w:style>
  <w:style w:type="character" w:customStyle="1" w:styleId="HeaderChar">
    <w:name w:val="Header Char"/>
    <w:basedOn w:val="DefaultParagraphFont"/>
    <w:link w:val="Header"/>
    <w:uiPriority w:val="99"/>
    <w:rsid w:val="004D67DA"/>
    <w:rPr>
      <w:rFonts w:ascii="Arial" w:eastAsia="MS Mincho" w:hAnsi="Arial" w:cs="Times New Roman"/>
      <w:kern w:val="0"/>
      <w:sz w:val="20"/>
      <w:szCs w:val="24"/>
      <w:lang w:val="en-US"/>
      <w14:ligatures w14:val="none"/>
    </w:rPr>
  </w:style>
  <w:style w:type="paragraph" w:styleId="Footer">
    <w:name w:val="footer"/>
    <w:basedOn w:val="Normal"/>
    <w:link w:val="FooterChar"/>
    <w:uiPriority w:val="99"/>
    <w:unhideWhenUsed/>
    <w:rsid w:val="004D67DA"/>
    <w:pPr>
      <w:tabs>
        <w:tab w:val="center" w:pos="4513"/>
        <w:tab w:val="right" w:pos="9026"/>
      </w:tabs>
      <w:spacing w:after="0"/>
    </w:pPr>
  </w:style>
  <w:style w:type="character" w:customStyle="1" w:styleId="FooterChar">
    <w:name w:val="Footer Char"/>
    <w:basedOn w:val="DefaultParagraphFont"/>
    <w:link w:val="Footer"/>
    <w:uiPriority w:val="99"/>
    <w:rsid w:val="004D67DA"/>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s://www.buckinghamshire.gov.uk/schools-and-learning/schools-index/school-admissions/change-schools-in-year/submit-an-appli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legislation.gov.uk/ukpga/1998/31/contents" TargetMode="External"/><Relationship Id="rId17" Type="http://schemas.openxmlformats.org/officeDocument/2006/relationships/hyperlink" Target="https://services.buckscc.gov.uk/school-admissions/schools" TargetMode="External"/><Relationship Id="rId2" Type="http://schemas.openxmlformats.org/officeDocument/2006/relationships/styles" Target="styles.xml"/><Relationship Id="rId16" Type="http://schemas.openxmlformats.org/officeDocument/2006/relationships/hyperlink" Target="https://www.buckinghamshire.gov.uk/schools-and-learning/schools-index/school-admissions/school-admissions-guides-policies-and-statistics/school-admissions-policies/random-allocation-procedur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admissions-appeals-code" TargetMode="External"/><Relationship Id="rId5" Type="http://schemas.openxmlformats.org/officeDocument/2006/relationships/footnotes" Target="footnotes.xml"/><Relationship Id="rId15" Type="http://schemas.openxmlformats.org/officeDocument/2006/relationships/hyperlink" Target="https://www.buckinghamshire.gov.uk/schools-and-learning/schools-index/school-admissions/school-admissions-guides-policies-and-statistics/school-admissions-policies/random-allocation-procedure/" TargetMode="External"/><Relationship Id="rId10" Type="http://schemas.openxmlformats.org/officeDocument/2006/relationships/hyperlink" Target="https://www.gov.uk/government/publications/school-admissions-code--2" TargetMode="External"/><Relationship Id="rId19" Type="http://schemas.openxmlformats.org/officeDocument/2006/relationships/hyperlink" Target="https://www.buckinghamshire.gov.uk/schools-and-learning/schools-index/school-admissions/school-appeals/appeal-a-primary-school-decision/" TargetMode="External"/><Relationship Id="rId4" Type="http://schemas.openxmlformats.org/officeDocument/2006/relationships/webSettings" Target="webSettings.xml"/><Relationship Id="rId9" Type="http://schemas.openxmlformats.org/officeDocument/2006/relationships/hyperlink" Target="mailto:office@whaddon.bucks.sch.uk" TargetMode="External"/><Relationship Id="rId14" Type="http://schemas.openxmlformats.org/officeDocument/2006/relationships/hyperlink" Target="https://www.buckinghamshire.gov.uk/schools-and-learning/schools-index/school-admissions/apply-for-a-primary-school-plac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Teacher</dc:creator>
  <cp:keywords/>
  <dc:description/>
  <cp:lastModifiedBy>H Teacher</cp:lastModifiedBy>
  <cp:revision>2</cp:revision>
  <cp:lastPrinted>2023-06-06T14:08:00Z</cp:lastPrinted>
  <dcterms:created xsi:type="dcterms:W3CDTF">2023-09-20T16:34:00Z</dcterms:created>
  <dcterms:modified xsi:type="dcterms:W3CDTF">2023-09-20T16:34:00Z</dcterms:modified>
</cp:coreProperties>
</file>